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left w:w="0" w:type="dxa"/>
          <w:right w:w="0" w:type="dxa"/>
        </w:tblCellMar>
        <w:tblLook w:val="04A0" w:firstRow="1" w:lastRow="0" w:firstColumn="1" w:lastColumn="0" w:noHBand="0" w:noVBand="1"/>
      </w:tblPr>
      <w:tblGrid>
        <w:gridCol w:w="9072"/>
      </w:tblGrid>
      <w:tr w:rsidR="0053474F" w:rsidRPr="00DE42E0" w:rsidTr="00D64FA4">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9012"/>
            </w:tblGrid>
            <w:tr w:rsidR="0053474F" w:rsidRPr="00DE42E0" w:rsidTr="00D64FA4">
              <w:trPr>
                <w:tblCellSpacing w:w="15" w:type="dxa"/>
              </w:trPr>
              <w:tc>
                <w:tcPr>
                  <w:tcW w:w="0" w:type="auto"/>
                  <w:vAlign w:val="center"/>
                  <w:hideMark/>
                </w:tcPr>
                <w:p w:rsidR="006945CD" w:rsidRPr="00DE42E0" w:rsidRDefault="00425096" w:rsidP="00DE42E0">
                  <w:pPr>
                    <w:tabs>
                      <w:tab w:val="left" w:pos="1843"/>
                    </w:tabs>
                    <w:spacing w:after="0"/>
                    <w:jc w:val="center"/>
                    <w:rPr>
                      <w:rFonts w:ascii="Trebuchet MS" w:hAnsi="Trebuchet MS" w:cs="Times New Roman"/>
                      <w:b/>
                      <w:i/>
                      <w:color w:val="0D0D0D" w:themeColor="text1" w:themeTint="F2"/>
                      <w:sz w:val="32"/>
                      <w:szCs w:val="32"/>
                    </w:rPr>
                  </w:pPr>
                  <w:r w:rsidRPr="00DE42E0">
                    <w:rPr>
                      <w:rFonts w:ascii="Trebuchet MS" w:hAnsi="Trebuchet MS" w:cs="Times New Roman"/>
                      <w:b/>
                      <w:i/>
                      <w:color w:val="0D0D0D" w:themeColor="text1" w:themeTint="F2"/>
                      <w:sz w:val="32"/>
                      <w:szCs w:val="32"/>
                    </w:rPr>
                    <w:t xml:space="preserve">DISCOURS DE MADAME LA </w:t>
                  </w:r>
                  <w:r w:rsidR="006945CD" w:rsidRPr="00DE42E0">
                    <w:rPr>
                      <w:rFonts w:ascii="Trebuchet MS" w:hAnsi="Trebuchet MS" w:cs="Times New Roman"/>
                      <w:b/>
                      <w:i/>
                      <w:color w:val="0D0D0D" w:themeColor="text1" w:themeTint="F2"/>
                      <w:sz w:val="32"/>
                      <w:szCs w:val="32"/>
                    </w:rPr>
                    <w:t>VICE-PREMIER MINISTRE</w:t>
                  </w:r>
                  <w:r w:rsidR="00CD6512" w:rsidRPr="00DE42E0">
                    <w:rPr>
                      <w:rFonts w:ascii="Trebuchet MS" w:hAnsi="Trebuchet MS" w:cs="Times New Roman"/>
                      <w:b/>
                      <w:i/>
                      <w:color w:val="0D0D0D" w:themeColor="text1" w:themeTint="F2"/>
                      <w:sz w:val="32"/>
                      <w:szCs w:val="32"/>
                    </w:rPr>
                    <w:t xml:space="preserve">, </w:t>
                  </w:r>
                  <w:r w:rsidR="006945CD" w:rsidRPr="00DE42E0">
                    <w:rPr>
                      <w:rFonts w:ascii="Trebuchet MS" w:hAnsi="Trebuchet MS" w:cs="Times New Roman"/>
                      <w:b/>
                      <w:i/>
                      <w:color w:val="0D0D0D" w:themeColor="text1" w:themeTint="F2"/>
                      <w:sz w:val="32"/>
                      <w:szCs w:val="32"/>
                    </w:rPr>
                    <w:t>MINISTRE DE L’ENVIRONNEMENT</w:t>
                  </w:r>
                  <w:r w:rsidR="00CD6512" w:rsidRPr="00DE42E0">
                    <w:rPr>
                      <w:rFonts w:ascii="Trebuchet MS" w:hAnsi="Trebuchet MS" w:cs="Times New Roman"/>
                      <w:b/>
                      <w:i/>
                      <w:color w:val="0D0D0D" w:themeColor="text1" w:themeTint="F2"/>
                      <w:sz w:val="32"/>
                      <w:szCs w:val="32"/>
                    </w:rPr>
                    <w:t xml:space="preserve"> ET DEVELOPPEMENT DURABLE</w:t>
                  </w:r>
                  <w:r w:rsidR="006945CD" w:rsidRPr="00DE42E0">
                    <w:rPr>
                      <w:rFonts w:ascii="Trebuchet MS" w:hAnsi="Trebuchet MS" w:cs="Times New Roman"/>
                      <w:b/>
                      <w:i/>
                      <w:color w:val="0D0D0D" w:themeColor="text1" w:themeTint="F2"/>
                      <w:sz w:val="32"/>
                      <w:szCs w:val="32"/>
                    </w:rPr>
                    <w:t xml:space="preserve"> A LA CEREMONIE DEDIE</w:t>
                  </w:r>
                  <w:r w:rsidR="002539B5" w:rsidRPr="00DE42E0">
                    <w:rPr>
                      <w:rFonts w:ascii="Trebuchet MS" w:hAnsi="Trebuchet MS" w:cs="Times New Roman"/>
                      <w:b/>
                      <w:i/>
                      <w:color w:val="0D0D0D" w:themeColor="text1" w:themeTint="F2"/>
                      <w:sz w:val="32"/>
                      <w:szCs w:val="32"/>
                    </w:rPr>
                    <w:t>E</w:t>
                  </w:r>
                  <w:r w:rsidR="006945CD" w:rsidRPr="00DE42E0">
                    <w:rPr>
                      <w:rFonts w:ascii="Trebuchet MS" w:hAnsi="Trebuchet MS" w:cs="Times New Roman"/>
                      <w:b/>
                      <w:i/>
                      <w:color w:val="0D0D0D" w:themeColor="text1" w:themeTint="F2"/>
                      <w:sz w:val="32"/>
                      <w:szCs w:val="32"/>
                    </w:rPr>
                    <w:t xml:space="preserve"> A LA JOURN</w:t>
                  </w:r>
                  <w:r w:rsidRPr="00DE42E0">
                    <w:rPr>
                      <w:rFonts w:ascii="Trebuchet MS" w:hAnsi="Trebuchet MS" w:cs="Times New Roman"/>
                      <w:b/>
                      <w:i/>
                      <w:color w:val="0D0D0D" w:themeColor="text1" w:themeTint="F2"/>
                      <w:sz w:val="32"/>
                      <w:szCs w:val="32"/>
                    </w:rPr>
                    <w:t>E</w:t>
                  </w:r>
                  <w:r w:rsidR="006945CD" w:rsidRPr="00DE42E0">
                    <w:rPr>
                      <w:rFonts w:ascii="Trebuchet MS" w:hAnsi="Trebuchet MS" w:cs="Times New Roman"/>
                      <w:b/>
                      <w:i/>
                      <w:color w:val="0D0D0D" w:themeColor="text1" w:themeTint="F2"/>
                      <w:sz w:val="32"/>
                      <w:szCs w:val="32"/>
                    </w:rPr>
                    <w:t xml:space="preserve">E INTERNATIONALE POUR LA CONSERVATION DE </w:t>
                  </w:r>
                  <w:r w:rsidR="006945CD" w:rsidRPr="00DE42E0">
                    <w:rPr>
                      <w:rFonts w:ascii="Trebuchet MS" w:hAnsi="Trebuchet MS" w:cs="Times New Roman"/>
                      <w:b/>
                      <w:i/>
                      <w:color w:val="0D0D0D" w:themeColor="text1" w:themeTint="F2"/>
                      <w:sz w:val="32"/>
                      <w:szCs w:val="32"/>
                      <w:u w:val="single"/>
                    </w:rPr>
                    <w:t>L’ECOSYSTEME</w:t>
                  </w:r>
                  <w:r w:rsidR="00397FB4" w:rsidRPr="00DE42E0">
                    <w:rPr>
                      <w:rFonts w:ascii="Trebuchet MS" w:hAnsi="Trebuchet MS" w:cs="Times New Roman"/>
                      <w:b/>
                      <w:i/>
                      <w:color w:val="0D0D0D" w:themeColor="text1" w:themeTint="F2"/>
                      <w:sz w:val="32"/>
                      <w:szCs w:val="32"/>
                      <w:u w:val="single"/>
                    </w:rPr>
                    <w:t xml:space="preserve"> </w:t>
                  </w:r>
                  <w:r w:rsidR="006945CD" w:rsidRPr="00DE42E0">
                    <w:rPr>
                      <w:rFonts w:ascii="Trebuchet MS" w:hAnsi="Trebuchet MS" w:cs="Times New Roman"/>
                      <w:b/>
                      <w:i/>
                      <w:color w:val="0D0D0D" w:themeColor="text1" w:themeTint="F2"/>
                      <w:sz w:val="32"/>
                      <w:szCs w:val="32"/>
                      <w:u w:val="single"/>
                    </w:rPr>
                    <w:t>DE</w:t>
                  </w:r>
                  <w:r w:rsidR="00397FB4" w:rsidRPr="00DE42E0">
                    <w:rPr>
                      <w:rFonts w:ascii="Trebuchet MS" w:hAnsi="Trebuchet MS" w:cs="Times New Roman"/>
                      <w:b/>
                      <w:i/>
                      <w:color w:val="0D0D0D" w:themeColor="text1" w:themeTint="F2"/>
                      <w:sz w:val="32"/>
                      <w:szCs w:val="32"/>
                      <w:u w:val="single"/>
                    </w:rPr>
                    <w:t>S</w:t>
                  </w:r>
                  <w:r w:rsidR="006945CD" w:rsidRPr="00DE42E0">
                    <w:rPr>
                      <w:rFonts w:ascii="Trebuchet MS" w:hAnsi="Trebuchet MS" w:cs="Times New Roman"/>
                      <w:b/>
                      <w:i/>
                      <w:color w:val="0D0D0D" w:themeColor="text1" w:themeTint="F2"/>
                      <w:sz w:val="32"/>
                      <w:szCs w:val="32"/>
                      <w:u w:val="single"/>
                    </w:rPr>
                    <w:t xml:space="preserve"> MANGROVES</w:t>
                  </w:r>
                </w:p>
                <w:p w:rsidR="006945CD" w:rsidRPr="00DE42E0" w:rsidRDefault="006945CD" w:rsidP="00F926BC">
                  <w:pPr>
                    <w:tabs>
                      <w:tab w:val="left" w:pos="1843"/>
                    </w:tabs>
                    <w:spacing w:after="0"/>
                    <w:jc w:val="both"/>
                    <w:rPr>
                      <w:rFonts w:ascii="Trebuchet MS" w:hAnsi="Trebuchet MS" w:cs="Times New Roman"/>
                      <w:i/>
                      <w:color w:val="0D0D0D" w:themeColor="text1" w:themeTint="F2"/>
                      <w:sz w:val="32"/>
                      <w:szCs w:val="32"/>
                    </w:rPr>
                  </w:pPr>
                </w:p>
                <w:p w:rsidR="006945CD" w:rsidRPr="00DE42E0" w:rsidRDefault="006945CD" w:rsidP="00F926BC">
                  <w:pPr>
                    <w:tabs>
                      <w:tab w:val="left" w:pos="1843"/>
                    </w:tabs>
                    <w:spacing w:after="0"/>
                    <w:jc w:val="both"/>
                    <w:rPr>
                      <w:rFonts w:ascii="Trebuchet MS" w:hAnsi="Trebuchet MS" w:cs="Times New Roman"/>
                      <w:b/>
                      <w:color w:val="0D0D0D" w:themeColor="text1" w:themeTint="F2"/>
                      <w:sz w:val="32"/>
                      <w:szCs w:val="32"/>
                    </w:rPr>
                  </w:pPr>
                  <w:r w:rsidRPr="00DE42E0">
                    <w:rPr>
                      <w:rFonts w:ascii="Trebuchet MS" w:hAnsi="Trebuchet MS" w:cs="Times New Roman"/>
                      <w:b/>
                      <w:color w:val="0D0D0D" w:themeColor="text1" w:themeTint="F2"/>
                      <w:sz w:val="32"/>
                      <w:szCs w:val="32"/>
                    </w:rPr>
                    <w:t xml:space="preserve">Messieurs les Représentants des Organismes Internationaux, Partenaires du développement ; </w:t>
                  </w:r>
                </w:p>
                <w:p w:rsidR="006945CD" w:rsidRPr="00DE42E0" w:rsidRDefault="006945CD" w:rsidP="00F926BC">
                  <w:pPr>
                    <w:tabs>
                      <w:tab w:val="left" w:pos="1843"/>
                    </w:tabs>
                    <w:spacing w:after="0"/>
                    <w:jc w:val="both"/>
                    <w:rPr>
                      <w:rFonts w:ascii="Trebuchet MS" w:hAnsi="Trebuchet MS" w:cs="Times New Roman"/>
                      <w:b/>
                      <w:color w:val="0D0D0D" w:themeColor="text1" w:themeTint="F2"/>
                      <w:sz w:val="32"/>
                      <w:szCs w:val="32"/>
                    </w:rPr>
                  </w:pPr>
                  <w:r w:rsidRPr="00DE42E0">
                    <w:rPr>
                      <w:rFonts w:ascii="Trebuchet MS" w:hAnsi="Trebuchet MS" w:cs="Times New Roman"/>
                      <w:b/>
                      <w:color w:val="0D0D0D" w:themeColor="text1" w:themeTint="F2"/>
                      <w:sz w:val="32"/>
                      <w:szCs w:val="32"/>
                    </w:rPr>
                    <w:t>Mesdames et Messieurs les Experts ;</w:t>
                  </w:r>
                </w:p>
                <w:p w:rsidR="006945CD" w:rsidRPr="00DE42E0" w:rsidRDefault="006945CD" w:rsidP="00F926BC">
                  <w:pPr>
                    <w:tabs>
                      <w:tab w:val="left" w:pos="1843"/>
                    </w:tabs>
                    <w:spacing w:after="0"/>
                    <w:jc w:val="both"/>
                    <w:rPr>
                      <w:rFonts w:ascii="Trebuchet MS" w:hAnsi="Trebuchet MS" w:cs="Times New Roman"/>
                      <w:b/>
                      <w:color w:val="0D0D0D" w:themeColor="text1" w:themeTint="F2"/>
                      <w:sz w:val="32"/>
                      <w:szCs w:val="32"/>
                    </w:rPr>
                  </w:pPr>
                  <w:r w:rsidRPr="00DE42E0">
                    <w:rPr>
                      <w:rFonts w:ascii="Trebuchet MS" w:hAnsi="Trebuchet MS" w:cs="Times New Roman"/>
                      <w:b/>
                      <w:color w:val="0D0D0D" w:themeColor="text1" w:themeTint="F2"/>
                      <w:sz w:val="32"/>
                      <w:szCs w:val="32"/>
                    </w:rPr>
                    <w:t>Distingués Invités et Chers Participants ;</w:t>
                  </w:r>
                </w:p>
                <w:p w:rsidR="006945CD" w:rsidRPr="00DE42E0" w:rsidRDefault="006945CD" w:rsidP="00F926BC">
                  <w:pPr>
                    <w:tabs>
                      <w:tab w:val="left" w:pos="1843"/>
                    </w:tabs>
                    <w:spacing w:after="0"/>
                    <w:jc w:val="both"/>
                    <w:rPr>
                      <w:rFonts w:ascii="Trebuchet MS" w:hAnsi="Trebuchet MS" w:cs="Times New Roman"/>
                      <w:color w:val="0D0D0D" w:themeColor="text1" w:themeTint="F2"/>
                      <w:sz w:val="32"/>
                      <w:szCs w:val="32"/>
                    </w:rPr>
                  </w:pPr>
                  <w:r w:rsidRPr="00DE42E0">
                    <w:rPr>
                      <w:rFonts w:ascii="Trebuchet MS" w:hAnsi="Trebuchet MS" w:cs="Times New Roman"/>
                      <w:b/>
                      <w:color w:val="0D0D0D" w:themeColor="text1" w:themeTint="F2"/>
                      <w:sz w:val="32"/>
                      <w:szCs w:val="32"/>
                    </w:rPr>
                    <w:t>Tous à vos titres et qualités respectifs</w:t>
                  </w:r>
                  <w:r w:rsidR="002539B5" w:rsidRPr="00DE42E0">
                    <w:rPr>
                      <w:rFonts w:ascii="Trebuchet MS" w:hAnsi="Trebuchet MS" w:cs="Times New Roman"/>
                      <w:b/>
                      <w:color w:val="0D0D0D" w:themeColor="text1" w:themeTint="F2"/>
                      <w:sz w:val="32"/>
                      <w:szCs w:val="32"/>
                    </w:rPr>
                    <w:t>,</w:t>
                  </w:r>
                </w:p>
                <w:p w:rsidR="006945CD" w:rsidRPr="00DE42E0" w:rsidRDefault="006945CD" w:rsidP="00F926BC">
                  <w:pPr>
                    <w:tabs>
                      <w:tab w:val="left" w:pos="1843"/>
                    </w:tabs>
                    <w:spacing w:after="0"/>
                    <w:jc w:val="both"/>
                    <w:rPr>
                      <w:rFonts w:ascii="Trebuchet MS" w:hAnsi="Trebuchet MS" w:cs="Times New Roman"/>
                      <w:color w:val="0D0D0D" w:themeColor="text1" w:themeTint="F2"/>
                      <w:sz w:val="32"/>
                      <w:szCs w:val="32"/>
                    </w:rPr>
                  </w:pPr>
                </w:p>
                <w:p w:rsidR="00425096" w:rsidRDefault="006945CD" w:rsidP="00F926BC">
                  <w:pPr>
                    <w:spacing w:after="0"/>
                    <w:jc w:val="both"/>
                    <w:rPr>
                      <w:rFonts w:ascii="Trebuchet MS" w:hAnsi="Trebuchet MS" w:cs="Times New Roman"/>
                      <w:color w:val="0D0D0D" w:themeColor="text1" w:themeTint="F2"/>
                      <w:sz w:val="32"/>
                      <w:szCs w:val="32"/>
                    </w:rPr>
                  </w:pPr>
                  <w:r w:rsidRPr="00DE42E0">
                    <w:rPr>
                      <w:rFonts w:ascii="Trebuchet MS" w:hAnsi="Trebuchet MS" w:cs="Times New Roman"/>
                      <w:iCs/>
                      <w:color w:val="0D0D0D" w:themeColor="text1" w:themeTint="F2"/>
                      <w:sz w:val="32"/>
                      <w:szCs w:val="32"/>
                    </w:rPr>
                    <w:t>Je suis particulièrement honoré</w:t>
                  </w:r>
                  <w:r w:rsidR="00F90717" w:rsidRPr="00DE42E0">
                    <w:rPr>
                      <w:rFonts w:ascii="Trebuchet MS" w:hAnsi="Trebuchet MS" w:cs="Times New Roman"/>
                      <w:iCs/>
                      <w:color w:val="0D0D0D" w:themeColor="text1" w:themeTint="F2"/>
                      <w:sz w:val="32"/>
                      <w:szCs w:val="32"/>
                    </w:rPr>
                    <w:t>e</w:t>
                  </w:r>
                  <w:r w:rsidRPr="00DE42E0">
                    <w:rPr>
                      <w:rFonts w:ascii="Trebuchet MS" w:hAnsi="Trebuchet MS" w:cs="Times New Roman"/>
                      <w:iCs/>
                      <w:color w:val="0D0D0D" w:themeColor="text1" w:themeTint="F2"/>
                      <w:sz w:val="32"/>
                      <w:szCs w:val="32"/>
                    </w:rPr>
                    <w:t xml:space="preserve"> de prendre la parole devant cette auguste assemblée à l’occasion de </w:t>
                  </w:r>
                  <w:r w:rsidRPr="00DE42E0">
                    <w:rPr>
                      <w:rFonts w:ascii="Trebuchet MS" w:hAnsi="Trebuchet MS" w:cs="Times New Roman"/>
                      <w:color w:val="0D0D0D" w:themeColor="text1" w:themeTint="F2"/>
                      <w:sz w:val="32"/>
                      <w:szCs w:val="32"/>
                    </w:rPr>
                    <w:t>la cérémonie dédi</w:t>
                  </w:r>
                  <w:r w:rsidR="00F90717" w:rsidRPr="00DE42E0">
                    <w:rPr>
                      <w:rFonts w:ascii="Trebuchet MS" w:hAnsi="Trebuchet MS" w:cs="Times New Roman"/>
                      <w:color w:val="0D0D0D" w:themeColor="text1" w:themeTint="F2"/>
                      <w:sz w:val="32"/>
                      <w:szCs w:val="32"/>
                    </w:rPr>
                    <w:t>é</w:t>
                  </w:r>
                  <w:r w:rsidRPr="00DE42E0">
                    <w:rPr>
                      <w:rFonts w:ascii="Trebuchet MS" w:hAnsi="Trebuchet MS" w:cs="Times New Roman"/>
                      <w:color w:val="0D0D0D" w:themeColor="text1" w:themeTint="F2"/>
                      <w:sz w:val="32"/>
                      <w:szCs w:val="32"/>
                    </w:rPr>
                    <w:t xml:space="preserve">e à la journée internationale pour la conservation de l’écosystème </w:t>
                  </w:r>
                  <w:r w:rsidR="00F90717" w:rsidRPr="00DE42E0">
                    <w:rPr>
                      <w:rFonts w:ascii="Trebuchet MS" w:hAnsi="Trebuchet MS" w:cs="Times New Roman"/>
                      <w:color w:val="0D0D0D" w:themeColor="text1" w:themeTint="F2"/>
                      <w:sz w:val="32"/>
                      <w:szCs w:val="32"/>
                    </w:rPr>
                    <w:t>de</w:t>
                  </w:r>
                  <w:r w:rsidR="00397FB4" w:rsidRPr="00DE42E0">
                    <w:rPr>
                      <w:rFonts w:ascii="Trebuchet MS" w:hAnsi="Trebuchet MS" w:cs="Times New Roman"/>
                      <w:color w:val="0D0D0D" w:themeColor="text1" w:themeTint="F2"/>
                      <w:sz w:val="32"/>
                      <w:szCs w:val="32"/>
                    </w:rPr>
                    <w:t>s</w:t>
                  </w:r>
                  <w:r w:rsidR="00F90717" w:rsidRPr="00DE42E0">
                    <w:rPr>
                      <w:rFonts w:ascii="Trebuchet MS" w:hAnsi="Trebuchet MS" w:cs="Times New Roman"/>
                      <w:color w:val="0D0D0D" w:themeColor="text1" w:themeTint="F2"/>
                      <w:sz w:val="32"/>
                      <w:szCs w:val="32"/>
                    </w:rPr>
                    <w:t xml:space="preserve"> </w:t>
                  </w:r>
                  <w:r w:rsidRPr="00DE42E0">
                    <w:rPr>
                      <w:rFonts w:ascii="Trebuchet MS" w:hAnsi="Trebuchet MS" w:cs="Times New Roman"/>
                      <w:color w:val="0D0D0D" w:themeColor="text1" w:themeTint="F2"/>
                      <w:sz w:val="32"/>
                      <w:szCs w:val="32"/>
                    </w:rPr>
                    <w:t>mangroves</w:t>
                  </w:r>
                  <w:r w:rsidR="00425096" w:rsidRPr="00DE42E0">
                    <w:rPr>
                      <w:rFonts w:ascii="Trebuchet MS" w:hAnsi="Trebuchet MS" w:cs="Times New Roman"/>
                      <w:color w:val="0D0D0D" w:themeColor="text1" w:themeTint="F2"/>
                      <w:sz w:val="32"/>
                      <w:szCs w:val="32"/>
                    </w:rPr>
                    <w:t>.</w:t>
                  </w:r>
                </w:p>
                <w:p w:rsidR="005323BE" w:rsidRPr="00DE42E0" w:rsidRDefault="005323BE" w:rsidP="00F926BC">
                  <w:pPr>
                    <w:spacing w:after="0"/>
                    <w:jc w:val="both"/>
                    <w:rPr>
                      <w:rFonts w:ascii="Trebuchet MS" w:hAnsi="Trebuchet MS" w:cs="Times New Roman"/>
                      <w:color w:val="0D0D0D" w:themeColor="text1" w:themeTint="F2"/>
                      <w:sz w:val="32"/>
                      <w:szCs w:val="32"/>
                      <w:lang w:val="fr-CD"/>
                    </w:rPr>
                  </w:pPr>
                </w:p>
                <w:p w:rsidR="006945CD" w:rsidRPr="00DE42E0" w:rsidRDefault="006945CD" w:rsidP="00F926BC">
                  <w:pPr>
                    <w:spacing w:after="0"/>
                    <w:jc w:val="both"/>
                    <w:rPr>
                      <w:rFonts w:ascii="Trebuchet MS" w:eastAsia="Times New Roman" w:hAnsi="Trebuchet MS" w:cs="Times New Roman"/>
                      <w:color w:val="0D0D0D" w:themeColor="text1" w:themeTint="F2"/>
                      <w:sz w:val="32"/>
                      <w:szCs w:val="32"/>
                      <w:lang w:val="fr-CD"/>
                    </w:rPr>
                  </w:pPr>
                  <w:r w:rsidRPr="00DE42E0">
                    <w:rPr>
                      <w:rFonts w:ascii="Trebuchet MS" w:eastAsia="Times New Roman" w:hAnsi="Trebuchet MS" w:cs="Times New Roman"/>
                      <w:color w:val="0D0D0D" w:themeColor="text1" w:themeTint="F2"/>
                      <w:sz w:val="32"/>
                      <w:szCs w:val="32"/>
                      <w:lang w:val="fr-CD"/>
                    </w:rPr>
                    <w:t xml:space="preserve">Mes sentiments de reconnaissance s’adressent également à nos partenaires techniques et financiers qui ont fait </w:t>
                  </w:r>
                  <w:r w:rsidR="005323BE" w:rsidRPr="00DE42E0">
                    <w:rPr>
                      <w:rFonts w:ascii="Trebuchet MS" w:eastAsia="Times New Roman" w:hAnsi="Trebuchet MS" w:cs="Times New Roman"/>
                      <w:color w:val="0D0D0D" w:themeColor="text1" w:themeTint="F2"/>
                      <w:sz w:val="32"/>
                      <w:szCs w:val="32"/>
                      <w:lang w:val="fr-CD"/>
                    </w:rPr>
                    <w:t xml:space="preserve">que cette cérémonie </w:t>
                  </w:r>
                  <w:r w:rsidRPr="00DE42E0">
                    <w:rPr>
                      <w:rFonts w:ascii="Trebuchet MS" w:eastAsia="Times New Roman" w:hAnsi="Trebuchet MS" w:cs="Times New Roman"/>
                      <w:color w:val="0D0D0D" w:themeColor="text1" w:themeTint="F2"/>
                      <w:sz w:val="32"/>
                      <w:szCs w:val="32"/>
                      <w:lang w:val="fr-CD"/>
                    </w:rPr>
                    <w:t>devienne une réalit</w:t>
                  </w:r>
                  <w:r w:rsidR="005618DB">
                    <w:rPr>
                      <w:rFonts w:ascii="Trebuchet MS" w:eastAsia="Times New Roman" w:hAnsi="Trebuchet MS" w:cs="Times New Roman"/>
                      <w:color w:val="0D0D0D" w:themeColor="text1" w:themeTint="F2"/>
                      <w:sz w:val="32"/>
                      <w:szCs w:val="32"/>
                      <w:lang w:val="fr-CD"/>
                    </w:rPr>
                    <w:t xml:space="preserve">é </w:t>
                  </w:r>
                  <w:r w:rsidRPr="00DE42E0">
                    <w:rPr>
                      <w:rFonts w:ascii="Trebuchet MS" w:eastAsia="Times New Roman" w:hAnsi="Trebuchet MS" w:cs="Times New Roman"/>
                      <w:color w:val="0D0D0D" w:themeColor="text1" w:themeTint="F2"/>
                      <w:sz w:val="32"/>
                      <w:szCs w:val="32"/>
                      <w:lang w:val="fr-CD"/>
                    </w:rPr>
                    <w:t>particulièrement</w:t>
                  </w:r>
                  <w:r w:rsidR="0056017C">
                    <w:rPr>
                      <w:rFonts w:ascii="Trebuchet MS" w:eastAsia="Times New Roman" w:hAnsi="Trebuchet MS" w:cs="Times New Roman"/>
                      <w:color w:val="0D0D0D" w:themeColor="text1" w:themeTint="F2"/>
                      <w:sz w:val="32"/>
                      <w:szCs w:val="32"/>
                      <w:lang w:val="fr-CD"/>
                    </w:rPr>
                    <w:t xml:space="preserve"> à l</w:t>
                  </w:r>
                  <w:r w:rsidR="004E3F89" w:rsidRPr="00DE42E0">
                    <w:rPr>
                      <w:rFonts w:ascii="Trebuchet MS" w:eastAsia="Times New Roman" w:hAnsi="Trebuchet MS" w:cs="Times New Roman"/>
                      <w:color w:val="0D0D0D" w:themeColor="text1" w:themeTint="F2"/>
                      <w:sz w:val="32"/>
                      <w:szCs w:val="32"/>
                      <w:lang w:val="fr-CD"/>
                    </w:rPr>
                    <w:t>’UNESC</w:t>
                  </w:r>
                  <w:r w:rsidR="005618DB">
                    <w:rPr>
                      <w:rFonts w:ascii="Trebuchet MS" w:eastAsia="Times New Roman" w:hAnsi="Trebuchet MS" w:cs="Times New Roman"/>
                      <w:color w:val="0D0D0D" w:themeColor="text1" w:themeTint="F2"/>
                      <w:sz w:val="32"/>
                      <w:szCs w:val="32"/>
                      <w:lang w:val="fr-CD"/>
                    </w:rPr>
                    <w:t>O.</w:t>
                  </w:r>
                  <w:r w:rsidRPr="00DE42E0">
                    <w:rPr>
                      <w:rFonts w:ascii="Trebuchet MS" w:eastAsia="Times New Roman" w:hAnsi="Trebuchet MS" w:cs="Times New Roman"/>
                      <w:color w:val="0D0D0D" w:themeColor="text1" w:themeTint="F2"/>
                      <w:sz w:val="32"/>
                      <w:szCs w:val="32"/>
                      <w:lang w:val="fr-CD"/>
                    </w:rPr>
                    <w:t xml:space="preserve"> </w:t>
                  </w:r>
                </w:p>
                <w:p w:rsidR="004E3F89" w:rsidRPr="00DE42E0" w:rsidRDefault="004E3F89" w:rsidP="00F926BC">
                  <w:pPr>
                    <w:spacing w:after="0"/>
                    <w:jc w:val="both"/>
                    <w:rPr>
                      <w:rFonts w:ascii="Trebuchet MS" w:eastAsia="Times New Roman" w:hAnsi="Trebuchet MS" w:cs="Times New Roman"/>
                      <w:color w:val="0D0D0D" w:themeColor="text1" w:themeTint="F2"/>
                      <w:sz w:val="32"/>
                      <w:szCs w:val="32"/>
                      <w:lang w:val="fr-CD"/>
                    </w:rPr>
                  </w:pPr>
                </w:p>
                <w:p w:rsidR="006945CD" w:rsidRPr="00DE42E0" w:rsidRDefault="004E3F89" w:rsidP="00F926BC">
                  <w:pPr>
                    <w:spacing w:after="0"/>
                    <w:jc w:val="both"/>
                    <w:rPr>
                      <w:rFonts w:ascii="Trebuchet MS" w:eastAsia="Times New Roman" w:hAnsi="Trebuchet MS" w:cs="Times New Roman"/>
                      <w:color w:val="0D0D0D" w:themeColor="text1" w:themeTint="F2"/>
                      <w:sz w:val="32"/>
                      <w:szCs w:val="32"/>
                      <w:lang w:val="fr-CD"/>
                    </w:rPr>
                  </w:pPr>
                  <w:r w:rsidRPr="00DE42E0">
                    <w:rPr>
                      <w:rFonts w:ascii="Trebuchet MS" w:eastAsia="Times New Roman" w:hAnsi="Trebuchet MS" w:cs="Times New Roman"/>
                      <w:color w:val="0D0D0D" w:themeColor="text1" w:themeTint="F2"/>
                      <w:sz w:val="32"/>
                      <w:szCs w:val="32"/>
                      <w:lang w:val="fr-CD"/>
                    </w:rPr>
                    <w:t xml:space="preserve">Aux autres invités ici présents, je vous salue tous pour avoir répondu positivement à cet appel malgré vos agendas très chargés. </w:t>
                  </w:r>
                  <w:r w:rsidR="006945CD" w:rsidRPr="00DE42E0">
                    <w:rPr>
                      <w:rFonts w:ascii="Trebuchet MS" w:eastAsia="Times New Roman" w:hAnsi="Trebuchet MS" w:cs="Times New Roman"/>
                      <w:color w:val="0D0D0D" w:themeColor="text1" w:themeTint="F2"/>
                      <w:sz w:val="32"/>
                      <w:szCs w:val="32"/>
                      <w:lang w:val="fr-CD"/>
                    </w:rPr>
                    <w:t>Votre présenc</w:t>
                  </w:r>
                  <w:r w:rsidR="00F04723">
                    <w:rPr>
                      <w:rFonts w:ascii="Trebuchet MS" w:eastAsia="Times New Roman" w:hAnsi="Trebuchet MS" w:cs="Times New Roman"/>
                      <w:color w:val="0D0D0D" w:themeColor="text1" w:themeTint="F2"/>
                      <w:sz w:val="32"/>
                      <w:szCs w:val="32"/>
                      <w:lang w:val="fr-CD"/>
                    </w:rPr>
                    <w:t xml:space="preserve">e </w:t>
                  </w:r>
                  <w:r w:rsidR="006945CD" w:rsidRPr="00DE42E0">
                    <w:rPr>
                      <w:rFonts w:ascii="Trebuchet MS" w:eastAsia="Times New Roman" w:hAnsi="Trebuchet MS" w:cs="Times New Roman"/>
                      <w:color w:val="0D0D0D" w:themeColor="text1" w:themeTint="F2"/>
                      <w:sz w:val="32"/>
                      <w:szCs w:val="32"/>
                      <w:lang w:val="fr-CD"/>
                    </w:rPr>
                    <w:t xml:space="preserve">témoigne de l’intérêt que vous attachez aux activités </w:t>
                  </w:r>
                  <w:r w:rsidRPr="00DE42E0">
                    <w:rPr>
                      <w:rFonts w:ascii="Trebuchet MS" w:eastAsia="Times New Roman" w:hAnsi="Trebuchet MS" w:cs="Times New Roman"/>
                      <w:color w:val="0D0D0D" w:themeColor="text1" w:themeTint="F2"/>
                      <w:sz w:val="32"/>
                      <w:szCs w:val="32"/>
                      <w:lang w:val="fr-CD"/>
                    </w:rPr>
                    <w:t>du Ministère de l’Environnement et Développement Durable</w:t>
                  </w:r>
                  <w:r w:rsidR="006945CD" w:rsidRPr="00DE42E0">
                    <w:rPr>
                      <w:rFonts w:ascii="Trebuchet MS" w:eastAsia="Times New Roman" w:hAnsi="Trebuchet MS" w:cs="Times New Roman"/>
                      <w:color w:val="0D0D0D" w:themeColor="text1" w:themeTint="F2"/>
                      <w:sz w:val="32"/>
                      <w:szCs w:val="32"/>
                      <w:lang w:val="fr-CD"/>
                    </w:rPr>
                    <w:t>.</w:t>
                  </w:r>
                </w:p>
                <w:p w:rsidR="004E3F89" w:rsidRPr="00DE42E0" w:rsidRDefault="004E3F89" w:rsidP="00F926BC">
                  <w:pPr>
                    <w:spacing w:after="0"/>
                    <w:jc w:val="both"/>
                    <w:rPr>
                      <w:rFonts w:ascii="Trebuchet MS" w:eastAsia="Times New Roman" w:hAnsi="Trebuchet MS" w:cs="Times New Roman"/>
                      <w:color w:val="0D0D0D" w:themeColor="text1" w:themeTint="F2"/>
                      <w:sz w:val="32"/>
                      <w:szCs w:val="32"/>
                      <w:lang w:val="fr-CD"/>
                    </w:rPr>
                  </w:pPr>
                </w:p>
                <w:p w:rsidR="006945CD" w:rsidRPr="00DE42E0" w:rsidRDefault="006945CD" w:rsidP="00F926BC">
                  <w:pPr>
                    <w:tabs>
                      <w:tab w:val="left" w:pos="1843"/>
                    </w:tabs>
                    <w:spacing w:after="0"/>
                    <w:jc w:val="both"/>
                    <w:rPr>
                      <w:rFonts w:ascii="Trebuchet MS" w:hAnsi="Trebuchet MS" w:cs="Times New Roman"/>
                      <w:b/>
                      <w:color w:val="0D0D0D" w:themeColor="text1" w:themeTint="F2"/>
                      <w:sz w:val="32"/>
                      <w:szCs w:val="32"/>
                    </w:rPr>
                  </w:pPr>
                  <w:r w:rsidRPr="00DE42E0">
                    <w:rPr>
                      <w:rFonts w:ascii="Trebuchet MS" w:hAnsi="Trebuchet MS" w:cs="Times New Roman"/>
                      <w:b/>
                      <w:color w:val="0D0D0D" w:themeColor="text1" w:themeTint="F2"/>
                      <w:sz w:val="32"/>
                      <w:szCs w:val="32"/>
                    </w:rPr>
                    <w:t>Mesdames et Messieurs les Experts ;</w:t>
                  </w:r>
                </w:p>
                <w:p w:rsidR="006945CD" w:rsidRPr="00DE42E0" w:rsidRDefault="006945CD" w:rsidP="00F926BC">
                  <w:pPr>
                    <w:tabs>
                      <w:tab w:val="left" w:pos="1843"/>
                    </w:tabs>
                    <w:spacing w:after="0"/>
                    <w:jc w:val="both"/>
                    <w:rPr>
                      <w:rFonts w:ascii="Trebuchet MS" w:hAnsi="Trebuchet MS" w:cs="Times New Roman"/>
                      <w:b/>
                      <w:color w:val="0D0D0D" w:themeColor="text1" w:themeTint="F2"/>
                      <w:sz w:val="32"/>
                      <w:szCs w:val="32"/>
                    </w:rPr>
                  </w:pPr>
                  <w:r w:rsidRPr="00DE42E0">
                    <w:rPr>
                      <w:rFonts w:ascii="Trebuchet MS" w:hAnsi="Trebuchet MS" w:cs="Times New Roman"/>
                      <w:b/>
                      <w:color w:val="0D0D0D" w:themeColor="text1" w:themeTint="F2"/>
                      <w:sz w:val="32"/>
                      <w:szCs w:val="32"/>
                    </w:rPr>
                    <w:t>Distingués Invités et Chers Participants ;</w:t>
                  </w:r>
                </w:p>
                <w:p w:rsidR="006945CD" w:rsidRPr="00DE42E0" w:rsidRDefault="006945CD" w:rsidP="00F926BC">
                  <w:pPr>
                    <w:tabs>
                      <w:tab w:val="left" w:pos="1843"/>
                    </w:tabs>
                    <w:spacing w:after="0"/>
                    <w:jc w:val="both"/>
                    <w:rPr>
                      <w:rFonts w:ascii="Trebuchet MS" w:hAnsi="Trebuchet MS" w:cs="Times New Roman"/>
                      <w:b/>
                      <w:color w:val="0D0D0D" w:themeColor="text1" w:themeTint="F2"/>
                      <w:sz w:val="32"/>
                      <w:szCs w:val="32"/>
                    </w:rPr>
                  </w:pPr>
                </w:p>
                <w:p w:rsidR="002B3676" w:rsidRDefault="006945CD" w:rsidP="00F926BC">
                  <w:pPr>
                    <w:tabs>
                      <w:tab w:val="left" w:pos="1843"/>
                    </w:tabs>
                    <w:spacing w:after="0"/>
                    <w:jc w:val="both"/>
                    <w:rPr>
                      <w:rFonts w:ascii="Trebuchet MS" w:hAnsi="Trebuchet MS" w:cs="Times New Roman"/>
                      <w:color w:val="0D0D0D" w:themeColor="text1" w:themeTint="F2"/>
                      <w:sz w:val="32"/>
                      <w:szCs w:val="32"/>
                    </w:rPr>
                  </w:pPr>
                  <w:r w:rsidRPr="00DE42E0">
                    <w:rPr>
                      <w:rFonts w:ascii="Trebuchet MS" w:hAnsi="Trebuchet MS" w:cs="Times New Roman"/>
                      <w:color w:val="0D0D0D" w:themeColor="text1" w:themeTint="F2"/>
                      <w:sz w:val="32"/>
                      <w:szCs w:val="32"/>
                    </w:rPr>
                    <w:t xml:space="preserve">Il sied de vous rappeler que la </w:t>
                  </w:r>
                  <w:r w:rsidR="00397FB4" w:rsidRPr="00DE42E0">
                    <w:rPr>
                      <w:rFonts w:ascii="Trebuchet MS" w:hAnsi="Trebuchet MS" w:cs="Times New Roman"/>
                      <w:color w:val="0D0D0D" w:themeColor="text1" w:themeTint="F2"/>
                      <w:sz w:val="32"/>
                      <w:szCs w:val="32"/>
                    </w:rPr>
                    <w:t>R</w:t>
                  </w:r>
                  <w:r w:rsidRPr="00DE42E0">
                    <w:rPr>
                      <w:rFonts w:ascii="Trebuchet MS" w:hAnsi="Trebuchet MS" w:cs="Times New Roman"/>
                      <w:color w:val="0D0D0D" w:themeColor="text1" w:themeTint="F2"/>
                      <w:sz w:val="32"/>
                      <w:szCs w:val="32"/>
                    </w:rPr>
                    <w:t>épublique Démocratique du Congo s’est engagée à travers l’adoption du concept de</w:t>
                  </w:r>
                  <w:r w:rsidR="002945F6" w:rsidRPr="00DE42E0">
                    <w:rPr>
                      <w:rFonts w:ascii="Trebuchet MS" w:hAnsi="Trebuchet MS" w:cs="Times New Roman"/>
                      <w:color w:val="0D0D0D" w:themeColor="text1" w:themeTint="F2"/>
                      <w:sz w:val="32"/>
                      <w:szCs w:val="32"/>
                    </w:rPr>
                    <w:t xml:space="preserve"> </w:t>
                  </w:r>
                  <w:r w:rsidR="003242F3" w:rsidRPr="00DE42E0">
                    <w:rPr>
                      <w:rFonts w:ascii="Trebuchet MS" w:hAnsi="Trebuchet MS" w:cs="Times New Roman"/>
                      <w:color w:val="0D0D0D" w:themeColor="text1" w:themeTint="F2"/>
                      <w:sz w:val="32"/>
                      <w:szCs w:val="32"/>
                    </w:rPr>
                    <w:t xml:space="preserve">protection des aires protégées </w:t>
                  </w:r>
                  <w:r w:rsidRPr="00DE42E0">
                    <w:rPr>
                      <w:rFonts w:ascii="Trebuchet MS" w:hAnsi="Trebuchet MS" w:cs="Times New Roman"/>
                      <w:color w:val="0D0D0D" w:themeColor="text1" w:themeTint="F2"/>
                      <w:sz w:val="32"/>
                      <w:szCs w:val="32"/>
                    </w:rPr>
                    <w:t>à impliquer les communau</w:t>
                  </w:r>
                  <w:r w:rsidR="002945F6" w:rsidRPr="00DE42E0">
                    <w:rPr>
                      <w:rFonts w:ascii="Trebuchet MS" w:hAnsi="Trebuchet MS" w:cs="Times New Roman"/>
                      <w:color w:val="0D0D0D" w:themeColor="text1" w:themeTint="F2"/>
                      <w:sz w:val="32"/>
                      <w:szCs w:val="32"/>
                    </w:rPr>
                    <w:t xml:space="preserve">tés locales dans la gestion de </w:t>
                  </w:r>
                  <w:r w:rsidR="008E0F6E" w:rsidRPr="00DE42E0">
                    <w:rPr>
                      <w:rFonts w:ascii="Trebuchet MS" w:hAnsi="Trebuchet MS" w:cs="Times New Roman"/>
                      <w:color w:val="0D0D0D" w:themeColor="text1" w:themeTint="F2"/>
                      <w:sz w:val="32"/>
                      <w:szCs w:val="32"/>
                    </w:rPr>
                    <w:t xml:space="preserve">la </w:t>
                  </w:r>
                  <w:r w:rsidR="002945F6" w:rsidRPr="00DE42E0">
                    <w:rPr>
                      <w:rFonts w:ascii="Trebuchet MS" w:hAnsi="Trebuchet MS" w:cs="Times New Roman"/>
                      <w:color w:val="0D0D0D" w:themeColor="text1" w:themeTint="F2"/>
                      <w:sz w:val="32"/>
                      <w:szCs w:val="32"/>
                    </w:rPr>
                    <w:t>biodiversité</w:t>
                  </w:r>
                  <w:r w:rsidRPr="00DE42E0">
                    <w:rPr>
                      <w:rFonts w:ascii="Trebuchet MS" w:hAnsi="Trebuchet MS" w:cs="Times New Roman"/>
                      <w:color w:val="0D0D0D" w:themeColor="text1" w:themeTint="F2"/>
                      <w:sz w:val="32"/>
                      <w:szCs w:val="32"/>
                    </w:rPr>
                    <w:t xml:space="preserve">. </w:t>
                  </w:r>
                </w:p>
                <w:p w:rsidR="00DB478E" w:rsidRPr="00DE42E0" w:rsidRDefault="008E0F6E" w:rsidP="00F926BC">
                  <w:pPr>
                    <w:tabs>
                      <w:tab w:val="left" w:pos="1843"/>
                    </w:tabs>
                    <w:spacing w:after="0"/>
                    <w:jc w:val="both"/>
                    <w:rPr>
                      <w:rFonts w:ascii="Trebuchet MS" w:eastAsia="Times New Roman" w:hAnsi="Trebuchet MS" w:cs="Times New Roman"/>
                      <w:sz w:val="32"/>
                      <w:szCs w:val="32"/>
                      <w:lang w:eastAsia="fr-FR"/>
                    </w:rPr>
                  </w:pPr>
                  <w:r w:rsidRPr="00DE42E0">
                    <w:rPr>
                      <w:rFonts w:ascii="Trebuchet MS" w:hAnsi="Trebuchet MS" w:cs="Times New Roman"/>
                      <w:color w:val="0D0D0D" w:themeColor="text1" w:themeTint="F2"/>
                      <w:sz w:val="32"/>
                      <w:szCs w:val="32"/>
                    </w:rPr>
                    <w:lastRenderedPageBreak/>
                    <w:t>Cependant, i</w:t>
                  </w:r>
                  <w:r w:rsidR="002945F6" w:rsidRPr="00DE42E0">
                    <w:rPr>
                      <w:rFonts w:ascii="Trebuchet MS" w:eastAsia="Times New Roman" w:hAnsi="Trebuchet MS" w:cs="Times New Roman"/>
                      <w:sz w:val="32"/>
                      <w:szCs w:val="32"/>
                      <w:lang w:eastAsia="fr-FR"/>
                    </w:rPr>
                    <w:t xml:space="preserve">l n’y a pas </w:t>
                  </w:r>
                  <w:r w:rsidRPr="00DE42E0">
                    <w:rPr>
                      <w:rFonts w:ascii="Trebuchet MS" w:eastAsia="Times New Roman" w:hAnsi="Trebuchet MS" w:cs="Times New Roman"/>
                      <w:sz w:val="32"/>
                      <w:szCs w:val="32"/>
                      <w:lang w:eastAsia="fr-FR"/>
                    </w:rPr>
                    <w:t xml:space="preserve">à l’heure actuelle </w:t>
                  </w:r>
                  <w:r w:rsidR="002945F6" w:rsidRPr="00DE42E0">
                    <w:rPr>
                      <w:rFonts w:ascii="Trebuchet MS" w:eastAsia="Times New Roman" w:hAnsi="Trebuchet MS" w:cs="Times New Roman"/>
                      <w:sz w:val="32"/>
                      <w:szCs w:val="32"/>
                      <w:lang w:eastAsia="fr-FR"/>
                    </w:rPr>
                    <w:t>de texte</w:t>
                  </w:r>
                  <w:r w:rsidRPr="00DE42E0">
                    <w:rPr>
                      <w:rFonts w:ascii="Trebuchet MS" w:eastAsia="Times New Roman" w:hAnsi="Trebuchet MS" w:cs="Times New Roman"/>
                      <w:sz w:val="32"/>
                      <w:szCs w:val="32"/>
                      <w:lang w:eastAsia="fr-FR"/>
                    </w:rPr>
                    <w:t>s</w:t>
                  </w:r>
                  <w:r w:rsidR="002945F6" w:rsidRPr="00DE42E0">
                    <w:rPr>
                      <w:rFonts w:ascii="Trebuchet MS" w:eastAsia="Times New Roman" w:hAnsi="Trebuchet MS" w:cs="Times New Roman"/>
                      <w:sz w:val="32"/>
                      <w:szCs w:val="32"/>
                      <w:lang w:eastAsia="fr-FR"/>
                    </w:rPr>
                    <w:t xml:space="preserve"> réglementant spécifiquement l</w:t>
                  </w:r>
                  <w:r w:rsidRPr="00DE42E0">
                    <w:rPr>
                      <w:rFonts w:ascii="Trebuchet MS" w:eastAsia="Times New Roman" w:hAnsi="Trebuchet MS" w:cs="Times New Roman"/>
                      <w:sz w:val="32"/>
                      <w:szCs w:val="32"/>
                      <w:lang w:eastAsia="fr-FR"/>
                    </w:rPr>
                    <w:t>es aires protégées</w:t>
                  </w:r>
                  <w:r w:rsidR="002945F6" w:rsidRPr="00DE42E0">
                    <w:rPr>
                      <w:rFonts w:ascii="Trebuchet MS" w:eastAsia="Times New Roman" w:hAnsi="Trebuchet MS" w:cs="Times New Roman"/>
                      <w:sz w:val="32"/>
                      <w:szCs w:val="32"/>
                      <w:lang w:eastAsia="fr-FR"/>
                    </w:rPr>
                    <w:t>. Mais, les mécanismes</w:t>
                  </w:r>
                  <w:r w:rsidR="00DB478E" w:rsidRPr="00DE42E0">
                    <w:rPr>
                      <w:rFonts w:ascii="Trebuchet MS" w:eastAsia="Times New Roman" w:hAnsi="Trebuchet MS" w:cs="Times New Roman"/>
                      <w:sz w:val="32"/>
                      <w:szCs w:val="32"/>
                      <w:lang w:eastAsia="fr-FR"/>
                    </w:rPr>
                    <w:t xml:space="preserve"> </w:t>
                  </w:r>
                  <w:r w:rsidR="002945F6" w:rsidRPr="00DE42E0">
                    <w:rPr>
                      <w:rFonts w:ascii="Trebuchet MS" w:eastAsia="Times New Roman" w:hAnsi="Trebuchet MS" w:cs="Times New Roman"/>
                      <w:sz w:val="32"/>
                      <w:szCs w:val="32"/>
                      <w:lang w:eastAsia="fr-FR"/>
                    </w:rPr>
                    <w:t>réglementaires pour contrôler l’utilisation inappropriée des AP sont décrits dans des textes applicables au niveau national. Il s’agit de</w:t>
                  </w:r>
                  <w:r w:rsidR="00DB478E" w:rsidRPr="00DE42E0">
                    <w:rPr>
                      <w:rFonts w:ascii="Trebuchet MS" w:eastAsia="Times New Roman" w:hAnsi="Trebuchet MS" w:cs="Times New Roman"/>
                      <w:sz w:val="32"/>
                      <w:szCs w:val="32"/>
                      <w:lang w:eastAsia="fr-FR"/>
                    </w:rPr>
                    <w:t> :</w:t>
                  </w:r>
                </w:p>
                <w:p w:rsidR="00DB478E" w:rsidRPr="00DE42E0" w:rsidRDefault="008E0F6E" w:rsidP="00F926BC">
                  <w:pPr>
                    <w:tabs>
                      <w:tab w:val="left" w:pos="1843"/>
                    </w:tabs>
                    <w:spacing w:after="0"/>
                    <w:jc w:val="both"/>
                    <w:rPr>
                      <w:rFonts w:ascii="Trebuchet MS" w:eastAsia="Times New Roman" w:hAnsi="Trebuchet MS" w:cs="Times New Roman"/>
                      <w:sz w:val="32"/>
                      <w:szCs w:val="32"/>
                      <w:lang w:eastAsia="fr-FR"/>
                    </w:rPr>
                  </w:pPr>
                  <w:r w:rsidRPr="00DE42E0">
                    <w:rPr>
                      <w:rFonts w:ascii="Trebuchet MS" w:eastAsia="Times New Roman" w:hAnsi="Trebuchet MS" w:cs="Times New Roman"/>
                      <w:sz w:val="32"/>
                      <w:szCs w:val="32"/>
                      <w:lang w:eastAsia="fr-FR"/>
                    </w:rPr>
                    <w:t xml:space="preserve">- </w:t>
                  </w:r>
                  <w:r w:rsidR="00DB478E" w:rsidRPr="00DE42E0">
                    <w:rPr>
                      <w:rFonts w:ascii="Trebuchet MS" w:eastAsia="Times New Roman" w:hAnsi="Trebuchet MS" w:cs="Times New Roman"/>
                      <w:sz w:val="32"/>
                      <w:szCs w:val="32"/>
                      <w:lang w:eastAsia="fr-FR"/>
                    </w:rPr>
                    <w:t>L</w:t>
                  </w:r>
                  <w:r w:rsidR="002945F6" w:rsidRPr="00DE42E0">
                    <w:rPr>
                      <w:rFonts w:ascii="Trebuchet MS" w:eastAsia="Times New Roman" w:hAnsi="Trebuchet MS" w:cs="Times New Roman"/>
                      <w:sz w:val="32"/>
                      <w:szCs w:val="32"/>
                      <w:lang w:eastAsia="fr-FR"/>
                    </w:rPr>
                    <w:t>oi 014</w:t>
                  </w:r>
                  <w:r w:rsidR="00DB478E" w:rsidRPr="00DE42E0">
                    <w:rPr>
                      <w:rFonts w:ascii="Trebuchet MS" w:eastAsia="Times New Roman" w:hAnsi="Trebuchet MS" w:cs="Times New Roman"/>
                      <w:sz w:val="32"/>
                      <w:szCs w:val="32"/>
                      <w:lang w:eastAsia="fr-FR"/>
                    </w:rPr>
                    <w:t xml:space="preserve"> </w:t>
                  </w:r>
                  <w:r w:rsidR="002945F6" w:rsidRPr="00DE42E0">
                    <w:rPr>
                      <w:rFonts w:ascii="Trebuchet MS" w:eastAsia="Times New Roman" w:hAnsi="Trebuchet MS" w:cs="Times New Roman"/>
                      <w:sz w:val="32"/>
                      <w:szCs w:val="32"/>
                      <w:lang w:eastAsia="fr-FR"/>
                    </w:rPr>
                    <w:t>portant conservation de la nature en RDC</w:t>
                  </w:r>
                  <w:r w:rsidR="00DB478E" w:rsidRPr="00DE42E0">
                    <w:rPr>
                      <w:rFonts w:ascii="Trebuchet MS" w:eastAsia="Times New Roman" w:hAnsi="Trebuchet MS" w:cs="Times New Roman"/>
                      <w:sz w:val="32"/>
                      <w:szCs w:val="32"/>
                      <w:lang w:eastAsia="fr-FR"/>
                    </w:rPr>
                    <w:t> ;</w:t>
                  </w:r>
                </w:p>
                <w:p w:rsidR="00DB478E" w:rsidRPr="00DE42E0" w:rsidRDefault="00DB478E" w:rsidP="00F926BC">
                  <w:pPr>
                    <w:tabs>
                      <w:tab w:val="left" w:pos="1843"/>
                    </w:tabs>
                    <w:spacing w:after="0"/>
                    <w:jc w:val="both"/>
                    <w:rPr>
                      <w:rFonts w:ascii="Trebuchet MS" w:eastAsia="Times New Roman" w:hAnsi="Trebuchet MS" w:cs="Times New Roman"/>
                      <w:sz w:val="32"/>
                      <w:szCs w:val="32"/>
                      <w:lang w:eastAsia="fr-FR"/>
                    </w:rPr>
                  </w:pPr>
                  <w:r w:rsidRPr="00DE42E0">
                    <w:rPr>
                      <w:rFonts w:ascii="Trebuchet MS" w:eastAsia="Times New Roman" w:hAnsi="Trebuchet MS" w:cs="Times New Roman"/>
                      <w:sz w:val="32"/>
                      <w:szCs w:val="32"/>
                      <w:lang w:eastAsia="fr-FR"/>
                    </w:rPr>
                    <w:t>L</w:t>
                  </w:r>
                  <w:r w:rsidR="002945F6" w:rsidRPr="00DE42E0">
                    <w:rPr>
                      <w:rFonts w:ascii="Trebuchet MS" w:eastAsia="Times New Roman" w:hAnsi="Trebuchet MS" w:cs="Times New Roman"/>
                      <w:sz w:val="32"/>
                      <w:szCs w:val="32"/>
                      <w:lang w:eastAsia="fr-FR"/>
                    </w:rPr>
                    <w:t>a loi n°82 du 28 mai port</w:t>
                  </w:r>
                  <w:r w:rsidRPr="00DE42E0">
                    <w:rPr>
                      <w:rFonts w:ascii="Trebuchet MS" w:eastAsia="Times New Roman" w:hAnsi="Trebuchet MS" w:cs="Times New Roman"/>
                      <w:sz w:val="32"/>
                      <w:szCs w:val="32"/>
                      <w:lang w:eastAsia="fr-FR"/>
                    </w:rPr>
                    <w:t xml:space="preserve">ant réglementation de la chasse, </w:t>
                  </w:r>
                </w:p>
                <w:p w:rsidR="006945CD" w:rsidRPr="00DE42E0" w:rsidRDefault="002945F6" w:rsidP="00F926BC">
                  <w:pPr>
                    <w:tabs>
                      <w:tab w:val="left" w:pos="1843"/>
                    </w:tabs>
                    <w:spacing w:after="0"/>
                    <w:jc w:val="both"/>
                    <w:rPr>
                      <w:rFonts w:ascii="Trebuchet MS" w:hAnsi="Trebuchet MS" w:cs="Times New Roman"/>
                      <w:color w:val="0D0D0D" w:themeColor="text1" w:themeTint="F2"/>
                      <w:sz w:val="32"/>
                      <w:szCs w:val="32"/>
                    </w:rPr>
                  </w:pPr>
                  <w:r w:rsidRPr="00DE42E0">
                    <w:rPr>
                      <w:rFonts w:ascii="Trebuchet MS" w:eastAsia="Times New Roman" w:hAnsi="Trebuchet MS" w:cs="Times New Roman"/>
                      <w:sz w:val="32"/>
                      <w:szCs w:val="32"/>
                      <w:lang w:eastAsia="fr-FR"/>
                    </w:rPr>
                    <w:t>La loi n°011 du 29 août 2002, portant code forestier en RDC.</w:t>
                  </w:r>
                  <w:r w:rsidRPr="00DE42E0">
                    <w:rPr>
                      <w:rFonts w:ascii="Trebuchet MS" w:eastAsia="Times New Roman" w:hAnsi="Trebuchet MS" w:cs="Times New Roman"/>
                      <w:sz w:val="32"/>
                      <w:szCs w:val="32"/>
                      <w:lang w:eastAsia="fr-FR"/>
                    </w:rPr>
                    <w:br/>
                  </w:r>
                </w:p>
                <w:p w:rsidR="006945CD" w:rsidRPr="00DE42E0" w:rsidRDefault="006945CD" w:rsidP="00F926BC">
                  <w:pPr>
                    <w:tabs>
                      <w:tab w:val="left" w:pos="1843"/>
                    </w:tabs>
                    <w:spacing w:after="0"/>
                    <w:jc w:val="both"/>
                    <w:rPr>
                      <w:rFonts w:ascii="Trebuchet MS" w:hAnsi="Trebuchet MS" w:cs="Times New Roman"/>
                      <w:b/>
                      <w:color w:val="0D0D0D" w:themeColor="text1" w:themeTint="F2"/>
                      <w:sz w:val="32"/>
                      <w:szCs w:val="32"/>
                    </w:rPr>
                  </w:pPr>
                  <w:r w:rsidRPr="00DE42E0">
                    <w:rPr>
                      <w:rFonts w:ascii="Trebuchet MS" w:hAnsi="Trebuchet MS" w:cs="Times New Roman"/>
                      <w:b/>
                      <w:color w:val="0D0D0D" w:themeColor="text1" w:themeTint="F2"/>
                      <w:sz w:val="32"/>
                      <w:szCs w:val="32"/>
                    </w:rPr>
                    <w:t>Mesdames et Messieurs les Experts ;</w:t>
                  </w:r>
                </w:p>
                <w:p w:rsidR="006945CD" w:rsidRPr="00DE42E0" w:rsidRDefault="006945CD" w:rsidP="00F926BC">
                  <w:pPr>
                    <w:tabs>
                      <w:tab w:val="left" w:pos="1843"/>
                    </w:tabs>
                    <w:spacing w:after="0"/>
                    <w:jc w:val="both"/>
                    <w:rPr>
                      <w:rFonts w:ascii="Trebuchet MS" w:hAnsi="Trebuchet MS" w:cs="Times New Roman"/>
                      <w:b/>
                      <w:color w:val="0D0D0D" w:themeColor="text1" w:themeTint="F2"/>
                      <w:sz w:val="32"/>
                      <w:szCs w:val="32"/>
                    </w:rPr>
                  </w:pPr>
                  <w:r w:rsidRPr="00DE42E0">
                    <w:rPr>
                      <w:rFonts w:ascii="Trebuchet MS" w:hAnsi="Trebuchet MS" w:cs="Times New Roman"/>
                      <w:b/>
                      <w:color w:val="0D0D0D" w:themeColor="text1" w:themeTint="F2"/>
                      <w:sz w:val="32"/>
                      <w:szCs w:val="32"/>
                    </w:rPr>
                    <w:t>Distingués Invités et Chers Participants ;</w:t>
                  </w:r>
                </w:p>
                <w:p w:rsidR="006945CD" w:rsidRPr="00DE42E0" w:rsidRDefault="006945CD" w:rsidP="00F926BC">
                  <w:pPr>
                    <w:tabs>
                      <w:tab w:val="left" w:pos="1843"/>
                    </w:tabs>
                    <w:spacing w:after="0"/>
                    <w:jc w:val="both"/>
                    <w:rPr>
                      <w:rFonts w:ascii="Trebuchet MS" w:hAnsi="Trebuchet MS" w:cs="Times New Roman"/>
                      <w:b/>
                      <w:color w:val="0D0D0D" w:themeColor="text1" w:themeTint="F2"/>
                      <w:sz w:val="32"/>
                      <w:szCs w:val="32"/>
                    </w:rPr>
                  </w:pPr>
                </w:p>
                <w:p w:rsidR="008E0F6E" w:rsidRPr="00DE42E0" w:rsidRDefault="008E0F6E" w:rsidP="008E0F6E">
                  <w:pPr>
                    <w:jc w:val="both"/>
                    <w:rPr>
                      <w:rFonts w:ascii="Trebuchet MS" w:hAnsi="Trebuchet MS" w:cs="Times New Roman"/>
                      <w:sz w:val="32"/>
                      <w:szCs w:val="32"/>
                    </w:rPr>
                  </w:pPr>
                  <w:r w:rsidRPr="00DE42E0">
                    <w:rPr>
                      <w:rFonts w:ascii="Trebuchet MS" w:hAnsi="Trebuchet MS" w:cs="Times New Roman"/>
                      <w:sz w:val="32"/>
                      <w:szCs w:val="32"/>
                    </w:rPr>
                    <w:t>Les mangroves fournissent des avantages et des services essentiels à la vie. Elles assurent la sécurité alimentaire des communautés locales, elles fournissent de la biomasse et des produits forestiers, elles favorisent le maintien des ressources halieutiques et participent à la protection des zones côtières, sans parler de leur capacité à atténuer les effets du changement climatique et d’autres phénomènes météorologiques extrêmes. Leurs ressources exceptionnelles offrent des cadres pour des recherches scientifiques et activités touristiques de grande valeur. La liste des bienfaits des mangroves est longue.</w:t>
                  </w:r>
                </w:p>
                <w:p w:rsidR="008E0F6E" w:rsidRPr="00DE42E0" w:rsidRDefault="008E0F6E" w:rsidP="008E0F6E">
                  <w:pPr>
                    <w:jc w:val="both"/>
                    <w:rPr>
                      <w:rFonts w:ascii="Trebuchet MS" w:hAnsi="Trebuchet MS" w:cs="Times New Roman"/>
                      <w:sz w:val="32"/>
                      <w:szCs w:val="32"/>
                    </w:rPr>
                  </w:pPr>
                  <w:r w:rsidRPr="00DE42E0">
                    <w:rPr>
                      <w:rFonts w:ascii="Trebuchet MS" w:hAnsi="Trebuchet MS" w:cs="Times New Roman"/>
                      <w:sz w:val="32"/>
                      <w:szCs w:val="32"/>
                    </w:rPr>
                    <w:t>C’est pourquoi la préservation de l’écosystème des mangroves revêt une importance particulière vu qu’il il fait face à des graves défis, allant de l’élévation alarmante du niveau des mers à la biodiversité de plus en plus menacée.</w:t>
                  </w:r>
                </w:p>
                <w:p w:rsidR="002B3676" w:rsidRDefault="006945CD" w:rsidP="00F926BC">
                  <w:pPr>
                    <w:tabs>
                      <w:tab w:val="left" w:pos="1843"/>
                    </w:tabs>
                    <w:spacing w:after="0"/>
                    <w:jc w:val="both"/>
                    <w:rPr>
                      <w:rFonts w:ascii="Trebuchet MS" w:hAnsi="Trebuchet MS" w:cs="Times New Roman"/>
                      <w:color w:val="0D0D0D" w:themeColor="text1" w:themeTint="F2"/>
                      <w:sz w:val="32"/>
                      <w:szCs w:val="32"/>
                    </w:rPr>
                  </w:pPr>
                  <w:r w:rsidRPr="00DE42E0">
                    <w:rPr>
                      <w:rFonts w:ascii="Trebuchet MS" w:hAnsi="Trebuchet MS" w:cs="Times New Roman"/>
                      <w:color w:val="0D0D0D" w:themeColor="text1" w:themeTint="F2"/>
                      <w:sz w:val="32"/>
                      <w:szCs w:val="32"/>
                    </w:rPr>
                    <w:t xml:space="preserve">Tel que vous </w:t>
                  </w:r>
                  <w:r w:rsidR="00BC4B51" w:rsidRPr="00DE42E0">
                    <w:rPr>
                      <w:rFonts w:ascii="Trebuchet MS" w:hAnsi="Trebuchet MS" w:cs="Times New Roman"/>
                      <w:color w:val="0D0D0D" w:themeColor="text1" w:themeTint="F2"/>
                      <w:sz w:val="32"/>
                      <w:szCs w:val="32"/>
                    </w:rPr>
                    <w:t xml:space="preserve">pouvez </w:t>
                  </w:r>
                  <w:r w:rsidRPr="00DE42E0">
                    <w:rPr>
                      <w:rFonts w:ascii="Trebuchet MS" w:hAnsi="Trebuchet MS" w:cs="Times New Roman"/>
                      <w:color w:val="0D0D0D" w:themeColor="text1" w:themeTint="F2"/>
                      <w:sz w:val="32"/>
                      <w:szCs w:val="32"/>
                    </w:rPr>
                    <w:t>le</w:t>
                  </w:r>
                  <w:r w:rsidR="00BC4B51" w:rsidRPr="00DE42E0">
                    <w:rPr>
                      <w:rFonts w:ascii="Trebuchet MS" w:hAnsi="Trebuchet MS" w:cs="Times New Roman"/>
                      <w:color w:val="0D0D0D" w:themeColor="text1" w:themeTint="F2"/>
                      <w:sz w:val="32"/>
                      <w:szCs w:val="32"/>
                    </w:rPr>
                    <w:t xml:space="preserve"> retenir</w:t>
                  </w:r>
                  <w:r w:rsidRPr="00DE42E0">
                    <w:rPr>
                      <w:rFonts w:ascii="Trebuchet MS" w:hAnsi="Trebuchet MS" w:cs="Times New Roman"/>
                      <w:color w:val="0D0D0D" w:themeColor="text1" w:themeTint="F2"/>
                      <w:sz w:val="32"/>
                      <w:szCs w:val="32"/>
                    </w:rPr>
                    <w:t>, l</w:t>
                  </w:r>
                  <w:r w:rsidR="00BC4B51" w:rsidRPr="00DE42E0">
                    <w:rPr>
                      <w:rFonts w:ascii="Trebuchet MS" w:hAnsi="Trebuchet MS" w:cs="Times New Roman"/>
                      <w:color w:val="0D0D0D" w:themeColor="text1" w:themeTint="F2"/>
                      <w:sz w:val="32"/>
                      <w:szCs w:val="32"/>
                    </w:rPr>
                    <w:t>a Conférence générale de l’UNESCO</w:t>
                  </w:r>
                  <w:r w:rsidR="0026118F" w:rsidRPr="00DE42E0">
                    <w:rPr>
                      <w:rFonts w:ascii="Trebuchet MS" w:hAnsi="Trebuchet MS" w:cs="Times New Roman"/>
                      <w:color w:val="0D0D0D" w:themeColor="text1" w:themeTint="F2"/>
                      <w:sz w:val="32"/>
                      <w:szCs w:val="32"/>
                    </w:rPr>
                    <w:t xml:space="preserve"> à sa 38</w:t>
                  </w:r>
                  <w:r w:rsidR="0026118F" w:rsidRPr="00DE42E0">
                    <w:rPr>
                      <w:rFonts w:ascii="Trebuchet MS" w:hAnsi="Trebuchet MS" w:cs="Times New Roman"/>
                      <w:color w:val="0D0D0D" w:themeColor="text1" w:themeTint="F2"/>
                      <w:sz w:val="32"/>
                      <w:szCs w:val="32"/>
                      <w:vertAlign w:val="superscript"/>
                    </w:rPr>
                    <w:t>eme</w:t>
                  </w:r>
                  <w:r w:rsidRPr="00DE42E0">
                    <w:rPr>
                      <w:rFonts w:ascii="Trebuchet MS" w:hAnsi="Trebuchet MS" w:cs="Times New Roman"/>
                      <w:color w:val="0D0D0D" w:themeColor="text1" w:themeTint="F2"/>
                      <w:sz w:val="32"/>
                      <w:szCs w:val="32"/>
                    </w:rPr>
                    <w:t xml:space="preserve"> </w:t>
                  </w:r>
                  <w:r w:rsidR="0026118F" w:rsidRPr="00DE42E0">
                    <w:rPr>
                      <w:rFonts w:ascii="Trebuchet MS" w:hAnsi="Trebuchet MS" w:cs="Times New Roman"/>
                      <w:color w:val="0D0D0D" w:themeColor="text1" w:themeTint="F2"/>
                      <w:sz w:val="32"/>
                      <w:szCs w:val="32"/>
                    </w:rPr>
                    <w:t>session a pris une solution visant à adopter le 26 juillet de chaque année</w:t>
                  </w:r>
                  <w:r w:rsidR="00FA79EF" w:rsidRPr="00DE42E0">
                    <w:rPr>
                      <w:rFonts w:ascii="Trebuchet MS" w:hAnsi="Trebuchet MS" w:cs="Times New Roman"/>
                      <w:color w:val="0D0D0D" w:themeColor="text1" w:themeTint="F2"/>
                      <w:sz w:val="32"/>
                      <w:szCs w:val="32"/>
                    </w:rPr>
                    <w:t>, j</w:t>
                  </w:r>
                  <w:r w:rsidR="0026118F" w:rsidRPr="00DE42E0">
                    <w:rPr>
                      <w:rFonts w:ascii="Trebuchet MS" w:hAnsi="Trebuchet MS" w:cs="Times New Roman"/>
                      <w:color w:val="0D0D0D" w:themeColor="text1" w:themeTint="F2"/>
                      <w:sz w:val="32"/>
                      <w:szCs w:val="32"/>
                    </w:rPr>
                    <w:t xml:space="preserve">ournée Internationale de la Conservation de la Mangrove qui est un écosystème </w:t>
                  </w:r>
                  <w:r w:rsidR="003A7E4A" w:rsidRPr="00DE42E0">
                    <w:rPr>
                      <w:rFonts w:ascii="Trebuchet MS" w:hAnsi="Trebuchet MS" w:cs="Times New Roman"/>
                      <w:color w:val="0D0D0D" w:themeColor="text1" w:themeTint="F2"/>
                      <w:sz w:val="32"/>
                      <w:szCs w:val="32"/>
                    </w:rPr>
                    <w:t>unique, spéciale et vulnérable.</w:t>
                  </w:r>
                </w:p>
                <w:p w:rsidR="003A7E4A" w:rsidRPr="00DE42E0" w:rsidRDefault="003A7E4A" w:rsidP="00F926BC">
                  <w:pPr>
                    <w:tabs>
                      <w:tab w:val="left" w:pos="1843"/>
                    </w:tabs>
                    <w:spacing w:after="0"/>
                    <w:jc w:val="both"/>
                    <w:rPr>
                      <w:rFonts w:ascii="Trebuchet MS" w:hAnsi="Trebuchet MS" w:cs="Times New Roman"/>
                      <w:color w:val="0D0D0D" w:themeColor="text1" w:themeTint="F2"/>
                      <w:sz w:val="32"/>
                      <w:szCs w:val="32"/>
                    </w:rPr>
                  </w:pPr>
                  <w:r w:rsidRPr="00DE42E0">
                    <w:rPr>
                      <w:rFonts w:ascii="Trebuchet MS" w:hAnsi="Trebuchet MS" w:cs="Times New Roman"/>
                      <w:color w:val="0D0D0D" w:themeColor="text1" w:themeTint="F2"/>
                      <w:sz w:val="32"/>
                      <w:szCs w:val="32"/>
                    </w:rPr>
                    <w:lastRenderedPageBreak/>
                    <w:t xml:space="preserve"> Le littoral est particulièrement pertinent en termes d’atténuation des effets du changement climatique et de sécurité alimentaire pour les communautés locales.</w:t>
                  </w:r>
                </w:p>
                <w:p w:rsidR="003A7E4A" w:rsidRPr="00DE42E0" w:rsidRDefault="003A7E4A" w:rsidP="00F926BC">
                  <w:pPr>
                    <w:tabs>
                      <w:tab w:val="left" w:pos="1843"/>
                    </w:tabs>
                    <w:spacing w:after="0"/>
                    <w:jc w:val="both"/>
                    <w:rPr>
                      <w:rFonts w:ascii="Trebuchet MS" w:hAnsi="Trebuchet MS" w:cs="Times New Roman"/>
                      <w:color w:val="0D0D0D" w:themeColor="text1" w:themeTint="F2"/>
                      <w:sz w:val="32"/>
                      <w:szCs w:val="32"/>
                    </w:rPr>
                  </w:pPr>
                </w:p>
                <w:p w:rsidR="00D42937" w:rsidRPr="00DE42E0" w:rsidRDefault="00D42937" w:rsidP="00F926BC">
                  <w:pPr>
                    <w:tabs>
                      <w:tab w:val="left" w:pos="1843"/>
                    </w:tabs>
                    <w:spacing w:after="0"/>
                    <w:jc w:val="both"/>
                    <w:rPr>
                      <w:rFonts w:ascii="Trebuchet MS" w:hAnsi="Trebuchet MS" w:cs="Times New Roman"/>
                      <w:b/>
                      <w:color w:val="0D0D0D" w:themeColor="text1" w:themeTint="F2"/>
                      <w:sz w:val="32"/>
                      <w:szCs w:val="32"/>
                    </w:rPr>
                  </w:pPr>
                  <w:r w:rsidRPr="00DE42E0">
                    <w:rPr>
                      <w:rFonts w:ascii="Trebuchet MS" w:hAnsi="Trebuchet MS" w:cs="Times New Roman"/>
                      <w:b/>
                      <w:color w:val="0D0D0D" w:themeColor="text1" w:themeTint="F2"/>
                      <w:sz w:val="32"/>
                      <w:szCs w:val="32"/>
                    </w:rPr>
                    <w:t>Mesdames et Messieurs les Experts ;</w:t>
                  </w:r>
                </w:p>
                <w:p w:rsidR="0053474F" w:rsidRPr="00DE42E0" w:rsidRDefault="00D42937" w:rsidP="00F926BC">
                  <w:pPr>
                    <w:tabs>
                      <w:tab w:val="left" w:pos="1843"/>
                    </w:tabs>
                    <w:spacing w:after="0"/>
                    <w:jc w:val="both"/>
                    <w:rPr>
                      <w:rFonts w:ascii="Trebuchet MS" w:hAnsi="Trebuchet MS" w:cs="Times New Roman"/>
                      <w:b/>
                      <w:color w:val="0D0D0D" w:themeColor="text1" w:themeTint="F2"/>
                      <w:sz w:val="32"/>
                      <w:szCs w:val="32"/>
                    </w:rPr>
                  </w:pPr>
                  <w:r w:rsidRPr="00DE42E0">
                    <w:rPr>
                      <w:rFonts w:ascii="Trebuchet MS" w:hAnsi="Trebuchet MS" w:cs="Times New Roman"/>
                      <w:b/>
                      <w:color w:val="0D0D0D" w:themeColor="text1" w:themeTint="F2"/>
                      <w:sz w:val="32"/>
                      <w:szCs w:val="32"/>
                    </w:rPr>
                    <w:t>Distingués Invités et Chers Participants ;</w:t>
                  </w:r>
                </w:p>
                <w:p w:rsidR="00D42937" w:rsidRPr="00DE42E0" w:rsidRDefault="00D42937" w:rsidP="00F926BC">
                  <w:pPr>
                    <w:tabs>
                      <w:tab w:val="left" w:pos="1843"/>
                    </w:tabs>
                    <w:spacing w:after="0"/>
                    <w:jc w:val="both"/>
                    <w:rPr>
                      <w:rFonts w:ascii="Trebuchet MS" w:hAnsi="Trebuchet MS" w:cs="Times New Roman"/>
                      <w:b/>
                      <w:color w:val="0D0D0D" w:themeColor="text1" w:themeTint="F2"/>
                      <w:sz w:val="32"/>
                      <w:szCs w:val="32"/>
                    </w:rPr>
                  </w:pPr>
                </w:p>
              </w:tc>
            </w:tr>
          </w:tbl>
          <w:p w:rsidR="0053474F" w:rsidRPr="00DE42E0" w:rsidRDefault="0053474F" w:rsidP="00F926BC">
            <w:pPr>
              <w:spacing w:after="0" w:line="240" w:lineRule="auto"/>
              <w:jc w:val="both"/>
              <w:rPr>
                <w:rFonts w:ascii="Trebuchet MS" w:eastAsia="Times New Roman" w:hAnsi="Trebuchet MS" w:cs="Times New Roman"/>
                <w:sz w:val="32"/>
                <w:szCs w:val="32"/>
                <w:lang w:eastAsia="fr-FR"/>
              </w:rPr>
            </w:pPr>
          </w:p>
        </w:tc>
      </w:tr>
    </w:tbl>
    <w:p w:rsidR="000E4D14" w:rsidRPr="00DE42E0" w:rsidRDefault="00D42937" w:rsidP="00F926BC">
      <w:pPr>
        <w:jc w:val="both"/>
        <w:outlineLvl w:val="3"/>
        <w:rPr>
          <w:rFonts w:ascii="Trebuchet MS" w:eastAsia="Times New Roman" w:hAnsi="Trebuchet MS" w:cs="Times New Roman"/>
          <w:sz w:val="32"/>
          <w:szCs w:val="32"/>
          <w:lang w:eastAsia="fr-FR"/>
        </w:rPr>
      </w:pPr>
      <w:r w:rsidRPr="00DE42E0">
        <w:rPr>
          <w:rFonts w:ascii="Trebuchet MS" w:hAnsi="Trebuchet MS" w:cs="Times New Roman"/>
          <w:sz w:val="32"/>
          <w:szCs w:val="32"/>
        </w:rPr>
        <w:lastRenderedPageBreak/>
        <w:t>Je m’en</w:t>
      </w:r>
      <w:r w:rsidR="00276B36" w:rsidRPr="00DE42E0">
        <w:rPr>
          <w:rFonts w:ascii="Trebuchet MS" w:hAnsi="Trebuchet MS" w:cs="Times New Roman"/>
          <w:sz w:val="32"/>
          <w:szCs w:val="32"/>
        </w:rPr>
        <w:t xml:space="preserve"> </w:t>
      </w:r>
      <w:r w:rsidRPr="00DE42E0">
        <w:rPr>
          <w:rFonts w:ascii="Trebuchet MS" w:hAnsi="Trebuchet MS" w:cs="Times New Roman"/>
          <w:sz w:val="32"/>
          <w:szCs w:val="32"/>
        </w:rPr>
        <w:t>vais faire un b</w:t>
      </w:r>
      <w:r w:rsidR="002165E4" w:rsidRPr="00DE42E0">
        <w:rPr>
          <w:rFonts w:ascii="Trebuchet MS" w:hAnsi="Trebuchet MS" w:cs="Times New Roman"/>
          <w:sz w:val="32"/>
          <w:szCs w:val="32"/>
        </w:rPr>
        <w:t xml:space="preserve">ref état des lieux </w:t>
      </w:r>
      <w:r w:rsidRPr="00DE42E0">
        <w:rPr>
          <w:rFonts w:ascii="Trebuchet MS" w:hAnsi="Trebuchet MS" w:cs="Times New Roman"/>
          <w:sz w:val="32"/>
          <w:szCs w:val="32"/>
        </w:rPr>
        <w:t>sur la gestion de p</w:t>
      </w:r>
      <w:r w:rsidR="002165E4" w:rsidRPr="00DE42E0">
        <w:rPr>
          <w:rFonts w:ascii="Trebuchet MS" w:hAnsi="Trebuchet MS" w:cs="Times New Roman"/>
          <w:sz w:val="32"/>
          <w:szCs w:val="32"/>
        </w:rPr>
        <w:t>arc Marin des Mangroves</w:t>
      </w:r>
      <w:r w:rsidR="00276B36" w:rsidRPr="00DE42E0">
        <w:rPr>
          <w:rFonts w:ascii="Trebuchet MS" w:hAnsi="Trebuchet MS" w:cs="Times New Roman"/>
          <w:sz w:val="32"/>
          <w:szCs w:val="32"/>
        </w:rPr>
        <w:t xml:space="preserve"> </w:t>
      </w:r>
      <w:r w:rsidR="000E4D14" w:rsidRPr="00DE42E0">
        <w:rPr>
          <w:rFonts w:ascii="Trebuchet MS" w:hAnsi="Trebuchet MS" w:cs="Times New Roman"/>
          <w:sz w:val="32"/>
          <w:szCs w:val="32"/>
        </w:rPr>
        <w:t>qui est un</w:t>
      </w:r>
      <w:r w:rsidR="00B23C32" w:rsidRPr="00DE42E0">
        <w:rPr>
          <w:rFonts w:ascii="Trebuchet MS" w:hAnsi="Trebuchet MS" w:cs="Times New Roman"/>
          <w:sz w:val="32"/>
          <w:szCs w:val="32"/>
        </w:rPr>
        <w:t xml:space="preserve"> </w:t>
      </w:r>
      <w:hyperlink r:id="rId6" w:tooltip="Aire marine protégée" w:history="1">
        <w:r w:rsidR="00B23C32" w:rsidRPr="00DE42E0">
          <w:rPr>
            <w:rStyle w:val="Lienhypertexte"/>
            <w:rFonts w:ascii="Trebuchet MS" w:hAnsi="Trebuchet MS" w:cs="Times New Roman"/>
            <w:color w:val="auto"/>
            <w:sz w:val="32"/>
            <w:szCs w:val="32"/>
            <w:u w:val="none"/>
          </w:rPr>
          <w:t>parc marin</w:t>
        </w:r>
      </w:hyperlink>
      <w:r w:rsidR="00B23C32" w:rsidRPr="00DE42E0">
        <w:rPr>
          <w:rFonts w:ascii="Trebuchet MS" w:hAnsi="Trebuchet MS" w:cs="Times New Roman"/>
          <w:sz w:val="32"/>
          <w:szCs w:val="32"/>
        </w:rPr>
        <w:t xml:space="preserve"> de la </w:t>
      </w:r>
      <w:hyperlink r:id="rId7" w:history="1">
        <w:r w:rsidR="00B23C32" w:rsidRPr="00DE42E0">
          <w:rPr>
            <w:rStyle w:val="Lienhypertexte"/>
            <w:rFonts w:ascii="Trebuchet MS" w:hAnsi="Trebuchet MS" w:cs="Times New Roman"/>
            <w:color w:val="auto"/>
            <w:sz w:val="32"/>
            <w:szCs w:val="32"/>
            <w:u w:val="none"/>
          </w:rPr>
          <w:t>République démocratique du Congo</w:t>
        </w:r>
      </w:hyperlink>
      <w:r w:rsidR="00B23C32" w:rsidRPr="00DE42E0">
        <w:rPr>
          <w:rFonts w:ascii="Trebuchet MS" w:hAnsi="Trebuchet MS" w:cs="Times New Roman"/>
          <w:sz w:val="32"/>
          <w:szCs w:val="32"/>
        </w:rPr>
        <w:t>. Elle fut créée en 1992. D'une superficie de 768 km</w:t>
      </w:r>
      <w:r w:rsidR="00B23C32" w:rsidRPr="00DE42E0">
        <w:rPr>
          <w:rFonts w:ascii="Trebuchet MS" w:hAnsi="Trebuchet MS" w:cs="Times New Roman"/>
          <w:sz w:val="32"/>
          <w:szCs w:val="32"/>
          <w:vertAlign w:val="superscript"/>
        </w:rPr>
        <w:t>2</w:t>
      </w:r>
      <w:r w:rsidR="00B23C32" w:rsidRPr="00DE42E0">
        <w:rPr>
          <w:rFonts w:ascii="Trebuchet MS" w:hAnsi="Trebuchet MS" w:cs="Times New Roman"/>
          <w:sz w:val="32"/>
          <w:szCs w:val="32"/>
        </w:rPr>
        <w:t xml:space="preserve">, elle est située sur la rive nord de l'embouchure du </w:t>
      </w:r>
      <w:hyperlink r:id="rId8" w:tooltip="Congo (fleuve)" w:history="1">
        <w:r w:rsidR="00B23C32" w:rsidRPr="00DE42E0">
          <w:rPr>
            <w:rStyle w:val="Lienhypertexte"/>
            <w:rFonts w:ascii="Trebuchet MS" w:hAnsi="Trebuchet MS" w:cs="Times New Roman"/>
            <w:color w:val="auto"/>
            <w:sz w:val="32"/>
            <w:szCs w:val="32"/>
            <w:u w:val="none"/>
          </w:rPr>
          <w:t>Congo</w:t>
        </w:r>
      </w:hyperlink>
      <w:r w:rsidR="00B23C32" w:rsidRPr="00DE42E0">
        <w:rPr>
          <w:rFonts w:ascii="Trebuchet MS" w:hAnsi="Trebuchet MS" w:cs="Times New Roman"/>
          <w:sz w:val="32"/>
          <w:szCs w:val="32"/>
        </w:rPr>
        <w:t xml:space="preserve">, à proximité des localités de </w:t>
      </w:r>
      <w:hyperlink r:id="rId9" w:tooltip="Banana (République démocratique du Congo)" w:history="1">
        <w:r w:rsidR="00B23C32" w:rsidRPr="00DE42E0">
          <w:rPr>
            <w:rStyle w:val="Lienhypertexte"/>
            <w:rFonts w:ascii="Trebuchet MS" w:hAnsi="Trebuchet MS" w:cs="Times New Roman"/>
            <w:color w:val="auto"/>
            <w:sz w:val="32"/>
            <w:szCs w:val="32"/>
            <w:u w:val="none"/>
          </w:rPr>
          <w:t>Banana</w:t>
        </w:r>
      </w:hyperlink>
      <w:r w:rsidR="00B23C32" w:rsidRPr="00DE42E0">
        <w:rPr>
          <w:rFonts w:ascii="Trebuchet MS" w:hAnsi="Trebuchet MS" w:cs="Times New Roman"/>
          <w:sz w:val="32"/>
          <w:szCs w:val="32"/>
        </w:rPr>
        <w:t xml:space="preserve"> et </w:t>
      </w:r>
      <w:hyperlink r:id="rId10" w:tooltip="Moanda (République démocratique du Congo)" w:history="1">
        <w:r w:rsidR="00B23C32" w:rsidRPr="00DE42E0">
          <w:rPr>
            <w:rStyle w:val="Lienhypertexte"/>
            <w:rFonts w:ascii="Trebuchet MS" w:hAnsi="Trebuchet MS" w:cs="Times New Roman"/>
            <w:color w:val="auto"/>
            <w:sz w:val="32"/>
            <w:szCs w:val="32"/>
            <w:u w:val="none"/>
          </w:rPr>
          <w:t>Moanda</w:t>
        </w:r>
      </w:hyperlink>
      <w:r w:rsidR="00B23C32" w:rsidRPr="00DE42E0">
        <w:rPr>
          <w:rFonts w:ascii="Trebuchet MS" w:hAnsi="Trebuchet MS" w:cs="Times New Roman"/>
          <w:sz w:val="32"/>
          <w:szCs w:val="32"/>
        </w:rPr>
        <w:t xml:space="preserve"> (territoire de Moanda). </w:t>
      </w:r>
      <w:r w:rsidR="000E4D14" w:rsidRPr="00DE42E0">
        <w:rPr>
          <w:rFonts w:ascii="Trebuchet MS" w:eastAsia="Times New Roman" w:hAnsi="Trebuchet MS" w:cs="Times New Roman"/>
          <w:sz w:val="32"/>
          <w:szCs w:val="32"/>
          <w:lang w:eastAsia="fr-FR"/>
        </w:rPr>
        <w:t>Le Parc Marin des Mangroves fait partie des zones humides d’importance internationale et à ce titre il a été inscrit à la Convention Ramsar</w:t>
      </w:r>
      <w:bookmarkStart w:id="0" w:name="_GoBack"/>
      <w:bookmarkEnd w:id="0"/>
      <w:r w:rsidR="000E4D14" w:rsidRPr="00DE42E0">
        <w:rPr>
          <w:rFonts w:ascii="Trebuchet MS" w:eastAsia="Times New Roman" w:hAnsi="Trebuchet MS" w:cs="Times New Roman"/>
          <w:sz w:val="32"/>
          <w:szCs w:val="32"/>
          <w:lang w:eastAsia="fr-FR"/>
        </w:rPr>
        <w:t xml:space="preserve"> le 18 janvier 1996. Depuis le 11 avril 2000, le Parc est repris dans le un registre des Sites Ramsar dont les caractéristiques écologiques sont susceptibles de connaître des modifications. Ces zones humides exceptionnelles, qui existent dans de nombreux endroits, sont des espaces naturels précieux versés volontairement en R</w:t>
      </w:r>
      <w:r w:rsidR="001157E7" w:rsidRPr="00DE42E0">
        <w:rPr>
          <w:rFonts w:ascii="Trebuchet MS" w:eastAsia="Times New Roman" w:hAnsi="Trebuchet MS" w:cs="Times New Roman"/>
          <w:sz w:val="32"/>
          <w:szCs w:val="32"/>
          <w:lang w:eastAsia="fr-FR"/>
        </w:rPr>
        <w:t xml:space="preserve">épublique </w:t>
      </w:r>
      <w:r w:rsidR="000E4D14" w:rsidRPr="00DE42E0">
        <w:rPr>
          <w:rFonts w:ascii="Trebuchet MS" w:eastAsia="Times New Roman" w:hAnsi="Trebuchet MS" w:cs="Times New Roman"/>
          <w:sz w:val="32"/>
          <w:szCs w:val="32"/>
          <w:lang w:eastAsia="fr-FR"/>
        </w:rPr>
        <w:t>D</w:t>
      </w:r>
      <w:r w:rsidR="001157E7" w:rsidRPr="00DE42E0">
        <w:rPr>
          <w:rFonts w:ascii="Trebuchet MS" w:eastAsia="Times New Roman" w:hAnsi="Trebuchet MS" w:cs="Times New Roman"/>
          <w:sz w:val="32"/>
          <w:szCs w:val="32"/>
          <w:lang w:eastAsia="fr-FR"/>
        </w:rPr>
        <w:t xml:space="preserve">émocratique du </w:t>
      </w:r>
      <w:r w:rsidR="000E4D14" w:rsidRPr="00DE42E0">
        <w:rPr>
          <w:rFonts w:ascii="Trebuchet MS" w:eastAsia="Times New Roman" w:hAnsi="Trebuchet MS" w:cs="Times New Roman"/>
          <w:sz w:val="32"/>
          <w:szCs w:val="32"/>
          <w:lang w:eastAsia="fr-FR"/>
        </w:rPr>
        <w:t>C</w:t>
      </w:r>
      <w:r w:rsidR="001157E7" w:rsidRPr="00DE42E0">
        <w:rPr>
          <w:rFonts w:ascii="Trebuchet MS" w:eastAsia="Times New Roman" w:hAnsi="Trebuchet MS" w:cs="Times New Roman"/>
          <w:sz w:val="32"/>
          <w:szCs w:val="32"/>
          <w:lang w:eastAsia="fr-FR"/>
        </w:rPr>
        <w:t>ongo</w:t>
      </w:r>
      <w:r w:rsidR="000E4D14" w:rsidRPr="00DE42E0">
        <w:rPr>
          <w:rFonts w:ascii="Trebuchet MS" w:eastAsia="Times New Roman" w:hAnsi="Trebuchet MS" w:cs="Times New Roman"/>
          <w:sz w:val="32"/>
          <w:szCs w:val="32"/>
          <w:lang w:eastAsia="fr-FR"/>
        </w:rPr>
        <w:t xml:space="preserve"> comme patrimoine de l'humanité toute entière.  Protég</w:t>
      </w:r>
      <w:r w:rsidR="001157E7" w:rsidRPr="00DE42E0">
        <w:rPr>
          <w:rFonts w:ascii="Trebuchet MS" w:eastAsia="Times New Roman" w:hAnsi="Trebuchet MS" w:cs="Times New Roman"/>
          <w:sz w:val="32"/>
          <w:szCs w:val="32"/>
          <w:lang w:eastAsia="fr-FR"/>
        </w:rPr>
        <w:t>er</w:t>
      </w:r>
      <w:r w:rsidR="000E4D14" w:rsidRPr="00DE42E0">
        <w:rPr>
          <w:rFonts w:ascii="Trebuchet MS" w:eastAsia="Times New Roman" w:hAnsi="Trebuchet MS" w:cs="Times New Roman"/>
          <w:sz w:val="32"/>
          <w:szCs w:val="32"/>
          <w:lang w:eastAsia="fr-FR"/>
        </w:rPr>
        <w:t xml:space="preserve"> ces biotopes </w:t>
      </w:r>
      <w:r w:rsidR="001157E7" w:rsidRPr="00DE42E0">
        <w:rPr>
          <w:rFonts w:ascii="Trebuchet MS" w:eastAsia="Times New Roman" w:hAnsi="Trebuchet MS" w:cs="Times New Roman"/>
          <w:sz w:val="32"/>
          <w:szCs w:val="32"/>
          <w:lang w:eastAsia="fr-FR"/>
        </w:rPr>
        <w:t>permettra</w:t>
      </w:r>
      <w:r w:rsidR="000E4D14" w:rsidRPr="00DE42E0">
        <w:rPr>
          <w:rFonts w:ascii="Trebuchet MS" w:eastAsia="Times New Roman" w:hAnsi="Trebuchet MS" w:cs="Times New Roman"/>
          <w:sz w:val="32"/>
          <w:szCs w:val="32"/>
          <w:lang w:eastAsia="fr-FR"/>
        </w:rPr>
        <w:t xml:space="preserve"> d'assurer le bien-être des générations présentes et futures.</w:t>
      </w:r>
    </w:p>
    <w:p w:rsidR="002F38E8" w:rsidRPr="00DE42E0" w:rsidRDefault="002F38E8" w:rsidP="00F926BC">
      <w:pPr>
        <w:tabs>
          <w:tab w:val="left" w:pos="1843"/>
        </w:tabs>
        <w:spacing w:after="0"/>
        <w:jc w:val="both"/>
        <w:rPr>
          <w:rFonts w:ascii="Trebuchet MS" w:hAnsi="Trebuchet MS" w:cs="Times New Roman"/>
          <w:b/>
          <w:color w:val="0D0D0D" w:themeColor="text1" w:themeTint="F2"/>
          <w:sz w:val="32"/>
          <w:szCs w:val="32"/>
        </w:rPr>
      </w:pPr>
      <w:r w:rsidRPr="00DE42E0">
        <w:rPr>
          <w:rFonts w:ascii="Trebuchet MS" w:hAnsi="Trebuchet MS" w:cs="Times New Roman"/>
          <w:b/>
          <w:color w:val="0D0D0D" w:themeColor="text1" w:themeTint="F2"/>
          <w:sz w:val="32"/>
          <w:szCs w:val="32"/>
        </w:rPr>
        <w:t>Mesdames et Messieurs les Experts ;</w:t>
      </w:r>
    </w:p>
    <w:p w:rsidR="002F38E8" w:rsidRPr="00DE42E0" w:rsidRDefault="002F38E8" w:rsidP="00F926BC">
      <w:pPr>
        <w:tabs>
          <w:tab w:val="left" w:pos="1843"/>
        </w:tabs>
        <w:spacing w:after="0"/>
        <w:jc w:val="both"/>
        <w:rPr>
          <w:rFonts w:ascii="Trebuchet MS" w:hAnsi="Trebuchet MS" w:cs="Times New Roman"/>
          <w:b/>
          <w:color w:val="0D0D0D" w:themeColor="text1" w:themeTint="F2"/>
          <w:sz w:val="32"/>
          <w:szCs w:val="32"/>
        </w:rPr>
      </w:pPr>
      <w:r w:rsidRPr="00DE42E0">
        <w:rPr>
          <w:rFonts w:ascii="Trebuchet MS" w:hAnsi="Trebuchet MS" w:cs="Times New Roman"/>
          <w:b/>
          <w:color w:val="0D0D0D" w:themeColor="text1" w:themeTint="F2"/>
          <w:sz w:val="32"/>
          <w:szCs w:val="32"/>
        </w:rPr>
        <w:t>Distingués Invités et Chers Participants ;</w:t>
      </w:r>
    </w:p>
    <w:p w:rsidR="00F926BC" w:rsidRDefault="002F38E8" w:rsidP="00F926BC">
      <w:pPr>
        <w:spacing w:before="100" w:beforeAutospacing="1" w:after="100" w:afterAutospacing="1" w:line="240" w:lineRule="auto"/>
        <w:jc w:val="both"/>
        <w:outlineLvl w:val="2"/>
        <w:rPr>
          <w:rFonts w:ascii="Trebuchet MS" w:eastAsia="Times New Roman" w:hAnsi="Trebuchet MS" w:cs="Times New Roman"/>
          <w:sz w:val="32"/>
          <w:szCs w:val="32"/>
          <w:lang w:eastAsia="fr-FR"/>
        </w:rPr>
      </w:pPr>
      <w:r w:rsidRPr="00DE42E0">
        <w:rPr>
          <w:rFonts w:ascii="Trebuchet MS" w:eastAsia="Times New Roman" w:hAnsi="Trebuchet MS" w:cs="Times New Roman"/>
          <w:bCs/>
          <w:sz w:val="32"/>
          <w:szCs w:val="32"/>
          <w:lang w:eastAsia="fr-FR"/>
        </w:rPr>
        <w:t>L</w:t>
      </w:r>
      <w:r w:rsidR="00B23C32" w:rsidRPr="00DE42E0">
        <w:rPr>
          <w:rFonts w:ascii="Trebuchet MS" w:eastAsia="Times New Roman" w:hAnsi="Trebuchet MS" w:cs="Times New Roman"/>
          <w:bCs/>
          <w:sz w:val="32"/>
          <w:szCs w:val="32"/>
          <w:lang w:eastAsia="fr-FR"/>
        </w:rPr>
        <w:t>es deux piliers de la conservation</w:t>
      </w:r>
      <w:r w:rsidRPr="00DE42E0">
        <w:rPr>
          <w:rFonts w:ascii="Trebuchet MS" w:eastAsia="Times New Roman" w:hAnsi="Trebuchet MS" w:cs="Times New Roman"/>
          <w:bCs/>
          <w:sz w:val="32"/>
          <w:szCs w:val="32"/>
          <w:lang w:eastAsia="fr-FR"/>
        </w:rPr>
        <w:t xml:space="preserve"> sont la sensibilisation </w:t>
      </w:r>
      <w:r w:rsidR="00AE383D" w:rsidRPr="00DE42E0">
        <w:rPr>
          <w:rFonts w:ascii="Trebuchet MS" w:eastAsia="Times New Roman" w:hAnsi="Trebuchet MS" w:cs="Times New Roman"/>
          <w:sz w:val="32"/>
          <w:szCs w:val="32"/>
          <w:lang w:eastAsia="fr-FR"/>
        </w:rPr>
        <w:t xml:space="preserve">des communautés pour la sauvegarde de </w:t>
      </w:r>
      <w:r w:rsidRPr="00DE42E0">
        <w:rPr>
          <w:rFonts w:ascii="Trebuchet MS" w:eastAsia="Times New Roman" w:hAnsi="Trebuchet MS" w:cs="Times New Roman"/>
          <w:sz w:val="32"/>
          <w:szCs w:val="32"/>
          <w:lang w:eastAsia="fr-FR"/>
        </w:rPr>
        <w:t xml:space="preserve">ce </w:t>
      </w:r>
      <w:r w:rsidR="00AE383D" w:rsidRPr="00DE42E0">
        <w:rPr>
          <w:rFonts w:ascii="Trebuchet MS" w:eastAsia="Times New Roman" w:hAnsi="Trebuchet MS" w:cs="Times New Roman"/>
          <w:sz w:val="32"/>
          <w:szCs w:val="32"/>
          <w:lang w:eastAsia="fr-FR"/>
        </w:rPr>
        <w:t xml:space="preserve">patrimoine naturel </w:t>
      </w:r>
      <w:r w:rsidRPr="00DE42E0">
        <w:rPr>
          <w:rFonts w:ascii="Trebuchet MS" w:eastAsia="Times New Roman" w:hAnsi="Trebuchet MS" w:cs="Times New Roman"/>
          <w:sz w:val="32"/>
          <w:szCs w:val="32"/>
          <w:lang w:eastAsia="fr-FR"/>
        </w:rPr>
        <w:t>et la lutte anti-braconnage</w:t>
      </w:r>
      <w:r w:rsidR="006E2EC3" w:rsidRPr="00DE42E0">
        <w:rPr>
          <w:rFonts w:ascii="Trebuchet MS" w:eastAsia="Times New Roman" w:hAnsi="Trebuchet MS" w:cs="Times New Roman"/>
          <w:sz w:val="32"/>
          <w:szCs w:val="32"/>
          <w:lang w:eastAsia="fr-FR"/>
        </w:rPr>
        <w:t>, qui</w:t>
      </w:r>
      <w:r w:rsidRPr="00DE42E0">
        <w:rPr>
          <w:rFonts w:ascii="Trebuchet MS" w:eastAsia="Times New Roman" w:hAnsi="Trebuchet MS" w:cs="Times New Roman"/>
          <w:sz w:val="32"/>
          <w:szCs w:val="32"/>
          <w:lang w:eastAsia="fr-FR"/>
        </w:rPr>
        <w:t xml:space="preserve"> est avant tout un processus proactif qui se doit d'empêcher la mise à mort de tout produit de la faune ainsi que la coupe de la flore.</w:t>
      </w:r>
    </w:p>
    <w:p w:rsidR="002B3676" w:rsidRPr="00DE42E0" w:rsidRDefault="0091253F" w:rsidP="00F926BC">
      <w:pPr>
        <w:spacing w:before="100" w:beforeAutospacing="1" w:after="100" w:afterAutospacing="1" w:line="240" w:lineRule="auto"/>
        <w:jc w:val="both"/>
        <w:outlineLvl w:val="2"/>
        <w:rPr>
          <w:rFonts w:ascii="Trebuchet MS" w:eastAsia="Times New Roman" w:hAnsi="Trebuchet MS" w:cs="Times New Roman"/>
          <w:sz w:val="32"/>
          <w:szCs w:val="32"/>
          <w:lang w:eastAsia="fr-FR"/>
        </w:rPr>
      </w:pPr>
      <w:r>
        <w:rPr>
          <w:rFonts w:ascii="Trebuchet MS" w:eastAsia="Times New Roman" w:hAnsi="Trebuchet MS" w:cs="Times New Roman"/>
          <w:sz w:val="32"/>
          <w:szCs w:val="32"/>
          <w:lang w:eastAsia="fr-FR"/>
        </w:rPr>
        <w:t xml:space="preserve"> </w:t>
      </w:r>
    </w:p>
    <w:p w:rsidR="00AE383D" w:rsidRDefault="00E60700" w:rsidP="00F926BC">
      <w:pPr>
        <w:spacing w:before="100" w:beforeAutospacing="1" w:after="100" w:afterAutospacing="1" w:line="240" w:lineRule="auto"/>
        <w:jc w:val="both"/>
        <w:outlineLvl w:val="2"/>
        <w:rPr>
          <w:rFonts w:ascii="Trebuchet MS" w:eastAsia="Times New Roman" w:hAnsi="Trebuchet MS" w:cs="Times New Roman"/>
          <w:sz w:val="32"/>
          <w:szCs w:val="32"/>
          <w:lang w:eastAsia="fr-FR"/>
        </w:rPr>
      </w:pPr>
      <w:r w:rsidRPr="00DE42E0">
        <w:rPr>
          <w:rFonts w:ascii="Trebuchet MS" w:eastAsia="Times New Roman" w:hAnsi="Trebuchet MS" w:cs="Times New Roman"/>
          <w:sz w:val="32"/>
          <w:szCs w:val="32"/>
          <w:lang w:eastAsia="fr-FR"/>
        </w:rPr>
        <w:lastRenderedPageBreak/>
        <w:t>Je ne saurais terminer sans insister</w:t>
      </w:r>
      <w:r w:rsidR="008E0F6E" w:rsidRPr="00DE42E0">
        <w:rPr>
          <w:rFonts w:ascii="Trebuchet MS" w:eastAsia="Times New Roman" w:hAnsi="Trebuchet MS" w:cs="Times New Roman"/>
          <w:sz w:val="32"/>
          <w:szCs w:val="32"/>
          <w:lang w:eastAsia="fr-FR"/>
        </w:rPr>
        <w:t xml:space="preserve"> sur le fait que les systèmes de protection actuels du Parc Marin des Mangroves ne permettent pas un contrôle efficace de l’accès et de l’utilisation de la réserve, </w:t>
      </w:r>
      <w:proofErr w:type="gramStart"/>
      <w:r w:rsidR="008E0F6E" w:rsidRPr="00DE42E0">
        <w:rPr>
          <w:rFonts w:ascii="Trebuchet MS" w:eastAsia="Times New Roman" w:hAnsi="Trebuchet MS" w:cs="Times New Roman"/>
          <w:sz w:val="32"/>
          <w:szCs w:val="32"/>
          <w:lang w:eastAsia="fr-FR"/>
        </w:rPr>
        <w:t xml:space="preserve">car </w:t>
      </w:r>
      <w:r w:rsidR="00F926BC" w:rsidRPr="00DE42E0">
        <w:rPr>
          <w:rFonts w:ascii="Trebuchet MS" w:eastAsia="Times New Roman" w:hAnsi="Trebuchet MS" w:cs="Times New Roman"/>
          <w:sz w:val="32"/>
          <w:szCs w:val="32"/>
          <w:lang w:eastAsia="fr-FR"/>
        </w:rPr>
        <w:t xml:space="preserve"> l</w:t>
      </w:r>
      <w:r w:rsidR="00AE383D" w:rsidRPr="00DE42E0">
        <w:rPr>
          <w:rFonts w:ascii="Trebuchet MS" w:eastAsia="Times New Roman" w:hAnsi="Trebuchet MS" w:cs="Times New Roman"/>
          <w:sz w:val="32"/>
          <w:szCs w:val="32"/>
          <w:lang w:eastAsia="fr-FR"/>
        </w:rPr>
        <w:t>es</w:t>
      </w:r>
      <w:proofErr w:type="gramEnd"/>
      <w:r w:rsidR="00AE383D" w:rsidRPr="00DE42E0">
        <w:rPr>
          <w:rFonts w:ascii="Trebuchet MS" w:eastAsia="Times New Roman" w:hAnsi="Trebuchet MS" w:cs="Times New Roman"/>
          <w:sz w:val="32"/>
          <w:szCs w:val="32"/>
          <w:lang w:eastAsia="fr-FR"/>
        </w:rPr>
        <w:t xml:space="preserve"> communautés locales ne participent pas</w:t>
      </w:r>
      <w:r w:rsidR="008E0F6E" w:rsidRPr="00DE42E0">
        <w:rPr>
          <w:rFonts w:ascii="Trebuchet MS" w:eastAsia="Times New Roman" w:hAnsi="Trebuchet MS" w:cs="Times New Roman"/>
          <w:sz w:val="32"/>
          <w:szCs w:val="32"/>
          <w:lang w:eastAsia="fr-FR"/>
        </w:rPr>
        <w:t xml:space="preserve"> activement</w:t>
      </w:r>
      <w:r w:rsidR="00AE383D" w:rsidRPr="00DE42E0">
        <w:rPr>
          <w:rFonts w:ascii="Trebuchet MS" w:eastAsia="Times New Roman" w:hAnsi="Trebuchet MS" w:cs="Times New Roman"/>
          <w:sz w:val="32"/>
          <w:szCs w:val="32"/>
          <w:lang w:eastAsia="fr-FR"/>
        </w:rPr>
        <w:t xml:space="preserve"> </w:t>
      </w:r>
      <w:r w:rsidR="008E0F6E" w:rsidRPr="00DE42E0">
        <w:rPr>
          <w:rFonts w:ascii="Trebuchet MS" w:eastAsia="Times New Roman" w:hAnsi="Trebuchet MS" w:cs="Times New Roman"/>
          <w:sz w:val="32"/>
          <w:szCs w:val="32"/>
          <w:lang w:eastAsia="fr-FR"/>
        </w:rPr>
        <w:t xml:space="preserve">à la prise des </w:t>
      </w:r>
      <w:r w:rsidR="00AE383D" w:rsidRPr="00DE42E0">
        <w:rPr>
          <w:rFonts w:ascii="Trebuchet MS" w:eastAsia="Times New Roman" w:hAnsi="Trebuchet MS" w:cs="Times New Roman"/>
          <w:sz w:val="32"/>
          <w:szCs w:val="32"/>
          <w:lang w:eastAsia="fr-FR"/>
        </w:rPr>
        <w:t xml:space="preserve">décisions de gestion de l’aire </w:t>
      </w:r>
      <w:r w:rsidRPr="00DE42E0">
        <w:rPr>
          <w:rFonts w:ascii="Trebuchet MS" w:eastAsia="Times New Roman" w:hAnsi="Trebuchet MS" w:cs="Times New Roman"/>
          <w:sz w:val="32"/>
          <w:szCs w:val="32"/>
          <w:lang w:eastAsia="fr-FR"/>
        </w:rPr>
        <w:t>protégée</w:t>
      </w:r>
      <w:r w:rsidR="008E0F6E" w:rsidRPr="00DE42E0">
        <w:rPr>
          <w:rFonts w:ascii="Trebuchet MS" w:eastAsia="Times New Roman" w:hAnsi="Trebuchet MS" w:cs="Times New Roman"/>
          <w:sz w:val="32"/>
          <w:szCs w:val="32"/>
          <w:lang w:eastAsia="fr-FR"/>
        </w:rPr>
        <w:t>. Aussi il s’observe l’</w:t>
      </w:r>
      <w:r w:rsidRPr="00DE42E0">
        <w:rPr>
          <w:rFonts w:ascii="Trebuchet MS" w:eastAsia="Times New Roman" w:hAnsi="Trebuchet MS" w:cs="Times New Roman"/>
          <w:sz w:val="32"/>
          <w:szCs w:val="32"/>
          <w:lang w:eastAsia="fr-FR"/>
        </w:rPr>
        <w:t>inexist</w:t>
      </w:r>
      <w:r w:rsidR="008E0F6E" w:rsidRPr="00DE42E0">
        <w:rPr>
          <w:rFonts w:ascii="Trebuchet MS" w:eastAsia="Times New Roman" w:hAnsi="Trebuchet MS" w:cs="Times New Roman"/>
          <w:sz w:val="32"/>
          <w:szCs w:val="32"/>
          <w:lang w:eastAsia="fr-FR"/>
        </w:rPr>
        <w:t>e</w:t>
      </w:r>
      <w:r w:rsidRPr="00DE42E0">
        <w:rPr>
          <w:rFonts w:ascii="Trebuchet MS" w:eastAsia="Times New Roman" w:hAnsi="Trebuchet MS" w:cs="Times New Roman"/>
          <w:sz w:val="32"/>
          <w:szCs w:val="32"/>
          <w:lang w:eastAsia="fr-FR"/>
        </w:rPr>
        <w:t>n</w:t>
      </w:r>
      <w:r w:rsidR="008E0F6E" w:rsidRPr="00DE42E0">
        <w:rPr>
          <w:rFonts w:ascii="Trebuchet MS" w:eastAsia="Times New Roman" w:hAnsi="Trebuchet MS" w:cs="Times New Roman"/>
          <w:sz w:val="32"/>
          <w:szCs w:val="32"/>
          <w:lang w:eastAsia="fr-FR"/>
        </w:rPr>
        <w:t>c</w:t>
      </w:r>
      <w:r w:rsidRPr="00DE42E0">
        <w:rPr>
          <w:rFonts w:ascii="Trebuchet MS" w:eastAsia="Times New Roman" w:hAnsi="Trebuchet MS" w:cs="Times New Roman"/>
          <w:sz w:val="32"/>
          <w:szCs w:val="32"/>
          <w:lang w:eastAsia="fr-FR"/>
        </w:rPr>
        <w:t xml:space="preserve">e </w:t>
      </w:r>
      <w:r w:rsidR="00AE383D" w:rsidRPr="00DE42E0">
        <w:rPr>
          <w:rFonts w:ascii="Trebuchet MS" w:eastAsia="Times New Roman" w:hAnsi="Trebuchet MS" w:cs="Times New Roman"/>
          <w:sz w:val="32"/>
          <w:szCs w:val="32"/>
          <w:lang w:eastAsia="fr-FR"/>
        </w:rPr>
        <w:t xml:space="preserve">de cadre de concertation entre les acteurs riverains et les </w:t>
      </w:r>
      <w:r w:rsidRPr="00DE42E0">
        <w:rPr>
          <w:rFonts w:ascii="Trebuchet MS" w:eastAsia="Times New Roman" w:hAnsi="Trebuchet MS" w:cs="Times New Roman"/>
          <w:sz w:val="32"/>
          <w:szCs w:val="32"/>
          <w:lang w:eastAsia="fr-FR"/>
        </w:rPr>
        <w:t>gestionnaires</w:t>
      </w:r>
      <w:r w:rsidR="008E0F6E" w:rsidRPr="00DE42E0">
        <w:rPr>
          <w:rFonts w:ascii="Trebuchet MS" w:eastAsia="Times New Roman" w:hAnsi="Trebuchet MS" w:cs="Times New Roman"/>
          <w:sz w:val="32"/>
          <w:szCs w:val="32"/>
          <w:lang w:eastAsia="fr-FR"/>
        </w:rPr>
        <w:t xml:space="preserve"> de la réserve.</w:t>
      </w:r>
      <w:r w:rsidR="00AE383D" w:rsidRPr="00DE42E0">
        <w:rPr>
          <w:rFonts w:ascii="Trebuchet MS" w:eastAsia="Times New Roman" w:hAnsi="Trebuchet MS" w:cs="Times New Roman"/>
          <w:sz w:val="32"/>
          <w:szCs w:val="32"/>
          <w:lang w:eastAsia="fr-FR"/>
        </w:rPr>
        <w:t xml:space="preserve"> </w:t>
      </w:r>
    </w:p>
    <w:p w:rsidR="00F04723" w:rsidRDefault="00F04723" w:rsidP="00F04723">
      <w:pPr>
        <w:spacing w:after="0"/>
        <w:jc w:val="both"/>
        <w:rPr>
          <w:rFonts w:ascii="Trebuchet MS" w:hAnsi="Trebuchet MS" w:cs="Times New Roman"/>
          <w:color w:val="0D0D0D" w:themeColor="text1" w:themeTint="F2"/>
          <w:sz w:val="32"/>
          <w:szCs w:val="32"/>
        </w:rPr>
      </w:pPr>
      <w:r>
        <w:rPr>
          <w:rFonts w:ascii="Trebuchet MS" w:hAnsi="Trebuchet MS" w:cs="Times New Roman"/>
          <w:color w:val="0D0D0D" w:themeColor="text1" w:themeTint="F2"/>
          <w:sz w:val="32"/>
          <w:szCs w:val="32"/>
        </w:rPr>
        <w:t>Je tiens à vous rassurer que le gouvernement de mon pays prend à sa juste valeur toutes les questions liées à l’environnement.</w:t>
      </w:r>
    </w:p>
    <w:p w:rsidR="00F04723" w:rsidRDefault="00F04723" w:rsidP="00F04723">
      <w:pPr>
        <w:spacing w:after="0"/>
        <w:jc w:val="both"/>
        <w:rPr>
          <w:rFonts w:ascii="Trebuchet MS" w:hAnsi="Trebuchet MS" w:cs="Times New Roman"/>
          <w:color w:val="0D0D0D" w:themeColor="text1" w:themeTint="F2"/>
          <w:sz w:val="32"/>
          <w:szCs w:val="32"/>
        </w:rPr>
      </w:pPr>
      <w:r>
        <w:rPr>
          <w:rFonts w:ascii="Trebuchet MS" w:hAnsi="Trebuchet MS" w:cs="Times New Roman"/>
          <w:color w:val="0D0D0D" w:themeColor="text1" w:themeTint="F2"/>
          <w:sz w:val="32"/>
          <w:szCs w:val="32"/>
        </w:rPr>
        <w:t>Les ressources naturelles et surtout environnementales de la RDC constituent aujourd’hui un espoir d’un avenir meilleur et sécurisé pour l’humanité.</w:t>
      </w:r>
    </w:p>
    <w:p w:rsidR="00F04723" w:rsidRDefault="00F04723" w:rsidP="00F04723">
      <w:pPr>
        <w:spacing w:after="0"/>
        <w:jc w:val="both"/>
        <w:rPr>
          <w:rFonts w:ascii="Trebuchet MS" w:hAnsi="Trebuchet MS" w:cs="Times New Roman"/>
          <w:color w:val="0D0D0D" w:themeColor="text1" w:themeTint="F2"/>
          <w:sz w:val="32"/>
          <w:szCs w:val="32"/>
        </w:rPr>
      </w:pPr>
      <w:r>
        <w:rPr>
          <w:rFonts w:ascii="Trebuchet MS" w:hAnsi="Trebuchet MS" w:cs="Times New Roman"/>
          <w:color w:val="0D0D0D" w:themeColor="text1" w:themeTint="F2"/>
          <w:sz w:val="32"/>
          <w:szCs w:val="32"/>
        </w:rPr>
        <w:t>Pour ce faire, chacun et chacune de nous a le devoir de les préserver en posant des actes responsables.</w:t>
      </w:r>
    </w:p>
    <w:p w:rsidR="00F04723" w:rsidRPr="00E46DB8" w:rsidRDefault="00F04723" w:rsidP="00F04723">
      <w:pPr>
        <w:spacing w:after="0"/>
        <w:jc w:val="both"/>
        <w:rPr>
          <w:rFonts w:ascii="Trebuchet MS" w:hAnsi="Trebuchet MS" w:cs="Times New Roman"/>
          <w:color w:val="0D0D0D" w:themeColor="text1" w:themeTint="F2"/>
          <w:sz w:val="32"/>
          <w:szCs w:val="32"/>
        </w:rPr>
      </w:pPr>
      <w:r>
        <w:rPr>
          <w:rFonts w:ascii="Trebuchet MS" w:hAnsi="Trebuchet MS" w:cs="Times New Roman"/>
          <w:color w:val="0D0D0D" w:themeColor="text1" w:themeTint="F2"/>
          <w:sz w:val="32"/>
          <w:szCs w:val="32"/>
        </w:rPr>
        <w:t xml:space="preserve">Depuis le 05 Juin 2021, l’humanité est entrée dans la décennie mondiale de la restauration des écosystèmes, les mangroves en font partie. D’où l’attention que j’accorde à la journée d’aujourd’hui 26 Juillet 2021 dédiée à la </w:t>
      </w:r>
      <w:r>
        <w:rPr>
          <w:rFonts w:ascii="Trebuchet MS" w:hAnsi="Trebuchet MS" w:cs="Times New Roman"/>
          <w:color w:val="0D0D0D" w:themeColor="text1" w:themeTint="F2"/>
          <w:sz w:val="32"/>
          <w:szCs w:val="32"/>
        </w:rPr>
        <w:t>conservation des écosystèmes des Mangroves.</w:t>
      </w:r>
    </w:p>
    <w:p w:rsidR="00F04723" w:rsidRPr="00DE42E0" w:rsidRDefault="00F04723" w:rsidP="00F926BC">
      <w:pPr>
        <w:spacing w:before="100" w:beforeAutospacing="1" w:after="100" w:afterAutospacing="1" w:line="240" w:lineRule="auto"/>
        <w:jc w:val="both"/>
        <w:outlineLvl w:val="2"/>
        <w:rPr>
          <w:rFonts w:ascii="Trebuchet MS" w:eastAsia="Times New Roman" w:hAnsi="Trebuchet MS" w:cs="Times New Roman"/>
          <w:sz w:val="32"/>
          <w:szCs w:val="32"/>
          <w:lang w:eastAsia="fr-FR"/>
        </w:rPr>
      </w:pPr>
    </w:p>
    <w:p w:rsidR="00E60700" w:rsidRPr="00DE42E0" w:rsidRDefault="00E60700" w:rsidP="00E60700">
      <w:pPr>
        <w:spacing w:after="0" w:line="276" w:lineRule="auto"/>
        <w:jc w:val="both"/>
        <w:rPr>
          <w:rFonts w:ascii="Trebuchet MS" w:eastAsia="Times New Roman" w:hAnsi="Trebuchet MS" w:cs="Times New Roman"/>
          <w:sz w:val="32"/>
          <w:szCs w:val="32"/>
          <w:lang w:eastAsia="fr-FR"/>
        </w:rPr>
      </w:pPr>
      <w:r w:rsidRPr="00DE42E0">
        <w:rPr>
          <w:rFonts w:ascii="Trebuchet MS" w:eastAsia="Times New Roman" w:hAnsi="Trebuchet MS" w:cs="Times New Roman"/>
          <w:sz w:val="32"/>
          <w:szCs w:val="32"/>
          <w:lang w:eastAsia="fr-FR"/>
        </w:rPr>
        <w:t xml:space="preserve">Je </w:t>
      </w:r>
      <w:r w:rsidR="008E0F6E" w:rsidRPr="00DE42E0">
        <w:rPr>
          <w:rFonts w:ascii="Trebuchet MS" w:eastAsia="Times New Roman" w:hAnsi="Trebuchet MS" w:cs="Times New Roman"/>
          <w:sz w:val="32"/>
          <w:szCs w:val="32"/>
          <w:lang w:eastAsia="fr-FR"/>
        </w:rPr>
        <w:t>vous</w:t>
      </w:r>
      <w:r w:rsidRPr="00DE42E0">
        <w:rPr>
          <w:rFonts w:ascii="Trebuchet MS" w:eastAsia="Times New Roman" w:hAnsi="Trebuchet MS" w:cs="Times New Roman"/>
          <w:sz w:val="32"/>
          <w:szCs w:val="32"/>
          <w:lang w:eastAsia="fr-FR"/>
        </w:rPr>
        <w:t xml:space="preserve"> remercie.</w:t>
      </w:r>
    </w:p>
    <w:p w:rsidR="00AE383D" w:rsidRPr="00DE42E0" w:rsidRDefault="00AE383D" w:rsidP="004E3F89">
      <w:pPr>
        <w:jc w:val="both"/>
        <w:rPr>
          <w:rFonts w:ascii="Trebuchet MS" w:eastAsia="Times New Roman" w:hAnsi="Trebuchet MS" w:cs="Times New Roman"/>
          <w:sz w:val="32"/>
          <w:szCs w:val="32"/>
          <w:lang w:eastAsia="fr-FR"/>
        </w:rPr>
      </w:pPr>
    </w:p>
    <w:p w:rsidR="006C7DDC" w:rsidRPr="00DE42E0" w:rsidRDefault="006C7DDC" w:rsidP="004E3F89">
      <w:pPr>
        <w:jc w:val="both"/>
        <w:rPr>
          <w:rFonts w:ascii="Trebuchet MS" w:hAnsi="Trebuchet MS" w:cs="Times New Roman"/>
          <w:sz w:val="32"/>
          <w:szCs w:val="32"/>
        </w:rPr>
      </w:pPr>
    </w:p>
    <w:sectPr w:rsidR="006C7DDC" w:rsidRPr="00DE42E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C5D" w:rsidRDefault="00190C5D" w:rsidP="00825662">
      <w:pPr>
        <w:spacing w:after="0" w:line="240" w:lineRule="auto"/>
      </w:pPr>
      <w:r>
        <w:separator/>
      </w:r>
    </w:p>
  </w:endnote>
  <w:endnote w:type="continuationSeparator" w:id="0">
    <w:p w:rsidR="00190C5D" w:rsidRDefault="00190C5D" w:rsidP="0082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C5D" w:rsidRDefault="00190C5D" w:rsidP="00825662">
      <w:pPr>
        <w:spacing w:after="0" w:line="240" w:lineRule="auto"/>
      </w:pPr>
      <w:r>
        <w:separator/>
      </w:r>
    </w:p>
  </w:footnote>
  <w:footnote w:type="continuationSeparator" w:id="0">
    <w:p w:rsidR="00190C5D" w:rsidRDefault="00190C5D" w:rsidP="00825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105600"/>
      <w:docPartObj>
        <w:docPartGallery w:val="Page Numbers (Top of Page)"/>
        <w:docPartUnique/>
      </w:docPartObj>
    </w:sdtPr>
    <w:sdtContent>
      <w:p w:rsidR="00825662" w:rsidRDefault="00825662">
        <w:pPr>
          <w:pStyle w:val="En-tte"/>
          <w:jc w:val="center"/>
        </w:pPr>
        <w:r>
          <w:fldChar w:fldCharType="begin"/>
        </w:r>
        <w:r>
          <w:instrText>PAGE   \* MERGEFORMAT</w:instrText>
        </w:r>
        <w:r>
          <w:fldChar w:fldCharType="separate"/>
        </w:r>
        <w:r w:rsidR="00DE42E0">
          <w:rPr>
            <w:noProof/>
          </w:rPr>
          <w:t>4</w:t>
        </w:r>
        <w:r>
          <w:fldChar w:fldCharType="end"/>
        </w:r>
      </w:p>
    </w:sdtContent>
  </w:sdt>
  <w:p w:rsidR="00825662" w:rsidRDefault="0082566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32"/>
    <w:rsid w:val="000E4D14"/>
    <w:rsid w:val="000E57E2"/>
    <w:rsid w:val="001157E7"/>
    <w:rsid w:val="00190C5D"/>
    <w:rsid w:val="002165E4"/>
    <w:rsid w:val="002539B5"/>
    <w:rsid w:val="0026118F"/>
    <w:rsid w:val="00276B36"/>
    <w:rsid w:val="002945F6"/>
    <w:rsid w:val="002B3676"/>
    <w:rsid w:val="002F38E8"/>
    <w:rsid w:val="002F6898"/>
    <w:rsid w:val="002F74D8"/>
    <w:rsid w:val="003242F3"/>
    <w:rsid w:val="00397FB4"/>
    <w:rsid w:val="003A7E4A"/>
    <w:rsid w:val="00425096"/>
    <w:rsid w:val="004E3F89"/>
    <w:rsid w:val="005323BE"/>
    <w:rsid w:val="0053474F"/>
    <w:rsid w:val="0056017C"/>
    <w:rsid w:val="005618DB"/>
    <w:rsid w:val="006945CD"/>
    <w:rsid w:val="006C7DDC"/>
    <w:rsid w:val="006E2EC3"/>
    <w:rsid w:val="00825662"/>
    <w:rsid w:val="008E0F6E"/>
    <w:rsid w:val="0091253F"/>
    <w:rsid w:val="00986CF2"/>
    <w:rsid w:val="00AE383D"/>
    <w:rsid w:val="00B23C32"/>
    <w:rsid w:val="00BC4B51"/>
    <w:rsid w:val="00C47992"/>
    <w:rsid w:val="00CD6512"/>
    <w:rsid w:val="00CF5AD7"/>
    <w:rsid w:val="00D42937"/>
    <w:rsid w:val="00D83753"/>
    <w:rsid w:val="00DB478E"/>
    <w:rsid w:val="00DE42E0"/>
    <w:rsid w:val="00E60700"/>
    <w:rsid w:val="00F04723"/>
    <w:rsid w:val="00F90717"/>
    <w:rsid w:val="00F926BC"/>
    <w:rsid w:val="00FA7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C00F"/>
  <w15:chartTrackingRefBased/>
  <w15:docId w15:val="{CD3B2C15-B6DA-46E6-B67B-E0A70B28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23C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23C32"/>
    <w:rPr>
      <w:color w:val="0000FF"/>
      <w:u w:val="single"/>
    </w:rPr>
  </w:style>
  <w:style w:type="paragraph" w:styleId="Paragraphedeliste">
    <w:name w:val="List Paragraph"/>
    <w:basedOn w:val="Normal"/>
    <w:uiPriority w:val="34"/>
    <w:qFormat/>
    <w:rsid w:val="008E0F6E"/>
    <w:pPr>
      <w:ind w:left="720"/>
      <w:contextualSpacing/>
    </w:pPr>
  </w:style>
  <w:style w:type="paragraph" w:styleId="Textedebulles">
    <w:name w:val="Balloon Text"/>
    <w:basedOn w:val="Normal"/>
    <w:link w:val="TextedebullesCar"/>
    <w:uiPriority w:val="99"/>
    <w:semiHidden/>
    <w:unhideWhenUsed/>
    <w:rsid w:val="008E0F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0F6E"/>
    <w:rPr>
      <w:rFonts w:ascii="Segoe UI" w:hAnsi="Segoe UI" w:cs="Segoe UI"/>
      <w:sz w:val="18"/>
      <w:szCs w:val="18"/>
    </w:rPr>
  </w:style>
  <w:style w:type="paragraph" w:styleId="En-tte">
    <w:name w:val="header"/>
    <w:basedOn w:val="Normal"/>
    <w:link w:val="En-tteCar"/>
    <w:uiPriority w:val="99"/>
    <w:unhideWhenUsed/>
    <w:rsid w:val="00825662"/>
    <w:pPr>
      <w:tabs>
        <w:tab w:val="center" w:pos="4536"/>
        <w:tab w:val="right" w:pos="9072"/>
      </w:tabs>
      <w:spacing w:after="0" w:line="240" w:lineRule="auto"/>
    </w:pPr>
  </w:style>
  <w:style w:type="character" w:customStyle="1" w:styleId="En-tteCar">
    <w:name w:val="En-tête Car"/>
    <w:basedOn w:val="Policepardfaut"/>
    <w:link w:val="En-tte"/>
    <w:uiPriority w:val="99"/>
    <w:rsid w:val="00825662"/>
  </w:style>
  <w:style w:type="paragraph" w:styleId="Pieddepage">
    <w:name w:val="footer"/>
    <w:basedOn w:val="Normal"/>
    <w:link w:val="PieddepageCar"/>
    <w:uiPriority w:val="99"/>
    <w:unhideWhenUsed/>
    <w:rsid w:val="008256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5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ongo_(fleuv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r.wikipedia.org/wiki/R%C3%A9publique_d%C3%A9mocratique_du_Cong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Aire_marine_prot%C3%A9g%C3%A9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fr.wikipedia.org/wiki/Moanda_(R%C3%A9publique_d%C3%A9mocratique_du_Congo)" TargetMode="External"/><Relationship Id="rId4" Type="http://schemas.openxmlformats.org/officeDocument/2006/relationships/footnotes" Target="footnotes.xml"/><Relationship Id="rId9" Type="http://schemas.openxmlformats.org/officeDocument/2006/relationships/hyperlink" Target="https://fr.wikipedia.org/wiki/Banana_(R%C3%A9publique_d%C3%A9mocratique_du_Cong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958</Words>
  <Characters>5274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10</cp:revision>
  <dcterms:created xsi:type="dcterms:W3CDTF">2021-07-24T16:11:00Z</dcterms:created>
  <dcterms:modified xsi:type="dcterms:W3CDTF">2021-07-26T09:03:00Z</dcterms:modified>
</cp:coreProperties>
</file>